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FAA6" w14:textId="77777777" w:rsidR="00EF59C8" w:rsidRPr="005A2304" w:rsidRDefault="00EF59C8" w:rsidP="005A2304">
      <w:pPr>
        <w:suppressAutoHyphens/>
        <w:autoSpaceDE w:val="0"/>
        <w:autoSpaceDN w:val="0"/>
        <w:adjustRightInd w:val="0"/>
        <w:spacing w:after="0" w:line="240" w:lineRule="auto"/>
        <w:jc w:val="both"/>
        <w:rPr>
          <w:rFonts w:ascii="Verdana" w:hAnsi="Verdana"/>
          <w:b/>
          <w:color w:val="000000"/>
          <w:sz w:val="32"/>
          <w:lang w:val="ru-RU"/>
        </w:rPr>
      </w:pPr>
      <w:r w:rsidRPr="005A2304">
        <w:rPr>
          <w:rFonts w:ascii="Verdana" w:hAnsi="Verdana"/>
          <w:b/>
          <w:color w:val="000000"/>
          <w:sz w:val="32"/>
          <w:lang w:val="ru-RU"/>
        </w:rPr>
        <w:t>Поэт и проза</w:t>
      </w:r>
    </w:p>
    <w:p w14:paraId="198FA94B" w14:textId="77777777" w:rsidR="00EF59C8" w:rsidRPr="005A2304" w:rsidRDefault="00EF59C8" w:rsidP="005A2304">
      <w:pPr>
        <w:suppressAutoHyphens/>
        <w:autoSpaceDE w:val="0"/>
        <w:autoSpaceDN w:val="0"/>
        <w:adjustRightInd w:val="0"/>
        <w:spacing w:after="0" w:line="240" w:lineRule="auto"/>
        <w:jc w:val="both"/>
        <w:rPr>
          <w:rFonts w:ascii="Verdana" w:hAnsi="Verdana"/>
          <w:color w:val="000000"/>
          <w:sz w:val="24"/>
          <w:lang w:val="ru-RU"/>
        </w:rPr>
      </w:pPr>
      <w:r w:rsidRPr="005A2304">
        <w:rPr>
          <w:rFonts w:ascii="Verdana" w:hAnsi="Verdana"/>
          <w:color w:val="000000"/>
          <w:sz w:val="24"/>
          <w:lang w:val="ru-RU"/>
        </w:rPr>
        <w:t>Иосиф Бродский</w:t>
      </w:r>
    </w:p>
    <w:p w14:paraId="375E66CE"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3B9ACE65" w14:textId="77777777" w:rsidR="00EF59C8" w:rsidRPr="005A2304" w:rsidRDefault="00EF59C8" w:rsidP="005A2304">
      <w:pPr>
        <w:suppressAutoHyphens/>
        <w:autoSpaceDE w:val="0"/>
        <w:autoSpaceDN w:val="0"/>
        <w:adjustRightInd w:val="0"/>
        <w:spacing w:after="0" w:line="240" w:lineRule="auto"/>
        <w:jc w:val="both"/>
        <w:rPr>
          <w:rFonts w:ascii="Verdana" w:hAnsi="Verdana"/>
          <w:color w:val="000000"/>
          <w:sz w:val="20"/>
          <w:lang w:val="ru-RU"/>
        </w:rPr>
      </w:pPr>
      <w:r w:rsidRPr="005A2304">
        <w:rPr>
          <w:rFonts w:ascii="Verdana" w:hAnsi="Verdana"/>
          <w:color w:val="000000"/>
          <w:sz w:val="20"/>
          <w:lang w:val="ru-RU"/>
        </w:rPr>
        <w:t>1</w:t>
      </w:r>
    </w:p>
    <w:p w14:paraId="3CECBF33"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616FDE71"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Подразделение литературы на поэзию и прозу началось с появле</w:t>
      </w:r>
      <w:r w:rsidRPr="005A2304">
        <w:rPr>
          <w:rFonts w:ascii="Verdana" w:hAnsi="Verdana"/>
          <w:color w:val="000000"/>
          <w:sz w:val="20"/>
          <w:lang w:val="ru-RU"/>
        </w:rPr>
        <w:softHyphen/>
        <w:t>нием прозы, ибо только в прозе и могло быть произведено. С тех пор поэзию и прозу принято рассматривать как самостоятельные, вполне независимые друг от друга области</w:t>
      </w:r>
      <w:r w:rsidRPr="005A2304">
        <w:rPr>
          <w:rFonts w:ascii="Verdana" w:hAnsi="Verdana"/>
          <w:color w:val="000000"/>
          <w:sz w:val="20"/>
        </w:rPr>
        <w:t> </w:t>
      </w:r>
      <w:r w:rsidRPr="005A2304">
        <w:rPr>
          <w:rFonts w:ascii="Verdana" w:hAnsi="Verdana"/>
          <w:color w:val="000000"/>
          <w:sz w:val="20"/>
          <w:lang w:val="ru-RU"/>
        </w:rPr>
        <w:t>— лучше: сферы</w:t>
      </w:r>
      <w:r w:rsidRPr="005A2304">
        <w:rPr>
          <w:rFonts w:ascii="Verdana" w:hAnsi="Verdana"/>
          <w:color w:val="000000"/>
          <w:sz w:val="20"/>
        </w:rPr>
        <w:t> </w:t>
      </w:r>
      <w:r w:rsidRPr="005A2304">
        <w:rPr>
          <w:rFonts w:ascii="Verdana" w:hAnsi="Verdana"/>
          <w:color w:val="000000"/>
          <w:sz w:val="20"/>
          <w:lang w:val="ru-RU"/>
        </w:rPr>
        <w:t>— литературы. Во всяком случае, «стихотворение в прозе», «ритми</w:t>
      </w:r>
      <w:r w:rsidRPr="005A2304">
        <w:rPr>
          <w:rFonts w:ascii="Verdana" w:hAnsi="Verdana"/>
          <w:color w:val="000000"/>
          <w:sz w:val="20"/>
          <w:lang w:val="ru-RU"/>
        </w:rPr>
        <w:softHyphen/>
        <w:t>ческая проза» и т.</w:t>
      </w:r>
      <w:r w:rsidRPr="005A2304">
        <w:rPr>
          <w:rFonts w:ascii="Verdana" w:hAnsi="Verdana"/>
          <w:color w:val="000000"/>
          <w:sz w:val="20"/>
        </w:rPr>
        <w:t> </w:t>
      </w:r>
      <w:r w:rsidRPr="005A2304">
        <w:rPr>
          <w:rFonts w:ascii="Verdana" w:hAnsi="Verdana"/>
          <w:color w:val="000000"/>
          <w:sz w:val="20"/>
          <w:lang w:val="ru-RU"/>
        </w:rPr>
        <w:t>п. свидетельствуют скорее о психологии заимст</w:t>
      </w:r>
      <w:r w:rsidRPr="005A2304">
        <w:rPr>
          <w:rFonts w:ascii="Verdana" w:hAnsi="Verdana"/>
          <w:color w:val="000000"/>
          <w:sz w:val="20"/>
          <w:lang w:val="ru-RU"/>
        </w:rPr>
        <w:softHyphen/>
        <w:t>вования, т.</w:t>
      </w:r>
      <w:r w:rsidRPr="005A2304">
        <w:rPr>
          <w:rFonts w:ascii="Verdana" w:hAnsi="Verdana"/>
          <w:color w:val="000000"/>
          <w:sz w:val="20"/>
        </w:rPr>
        <w:t> </w:t>
      </w:r>
      <w:r w:rsidRPr="005A2304">
        <w:rPr>
          <w:rFonts w:ascii="Verdana" w:hAnsi="Verdana"/>
          <w:color w:val="000000"/>
          <w:sz w:val="20"/>
          <w:lang w:val="ru-RU"/>
        </w:rPr>
        <w:t>е. о поляризации, нежели о целостном восприятии литературы как явления. Любопытно, что подобный взгляд на веши ни в коем случае не навязан нам критикой, извне. Взгляд этот есть, прежде всего, плод цехового подхода к литературе со стороны самих литераторов.</w:t>
      </w:r>
    </w:p>
    <w:p w14:paraId="1BB589DE"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Природе искусства чужда идея равенства, и мышление любого литератора иерархично. В этой иерархии поэзия стоит выше прозы и поэт</w:t>
      </w:r>
      <w:r w:rsidRPr="005A2304">
        <w:rPr>
          <w:rFonts w:ascii="Verdana" w:hAnsi="Verdana"/>
          <w:color w:val="000000"/>
          <w:sz w:val="20"/>
        </w:rPr>
        <w:t> </w:t>
      </w:r>
      <w:r w:rsidRPr="005A2304">
        <w:rPr>
          <w:rFonts w:ascii="Verdana" w:hAnsi="Verdana"/>
          <w:color w:val="000000"/>
          <w:sz w:val="20"/>
          <w:lang w:val="ru-RU"/>
        </w:rPr>
        <w:t>— в принципе</w:t>
      </w:r>
      <w:r w:rsidRPr="005A2304">
        <w:rPr>
          <w:rFonts w:ascii="Verdana" w:hAnsi="Verdana"/>
          <w:color w:val="000000"/>
          <w:sz w:val="20"/>
        </w:rPr>
        <w:t> </w:t>
      </w:r>
      <w:r w:rsidRPr="005A2304">
        <w:rPr>
          <w:rFonts w:ascii="Verdana" w:hAnsi="Verdana"/>
          <w:color w:val="000000"/>
          <w:sz w:val="20"/>
          <w:lang w:val="ru-RU"/>
        </w:rPr>
        <w:t>— выше прозаика. Это так не только потому, что поэзия фактически старше прозы, сколько потому, что сте</w:t>
      </w:r>
      <w:r w:rsidRPr="005A2304">
        <w:rPr>
          <w:rFonts w:ascii="Verdana" w:hAnsi="Verdana"/>
          <w:color w:val="000000"/>
          <w:sz w:val="20"/>
          <w:lang w:val="ru-RU"/>
        </w:rPr>
        <w:softHyphen/>
        <w:t>сненный в средствах поэт может сесть и сочинить статью; в то время как прозаик в той же ситуации едва ли помыслит о стихо</w:t>
      </w:r>
      <w:r w:rsidRPr="005A2304">
        <w:rPr>
          <w:rFonts w:ascii="Verdana" w:hAnsi="Verdana"/>
          <w:color w:val="000000"/>
          <w:sz w:val="20"/>
          <w:lang w:val="ru-RU"/>
        </w:rPr>
        <w:softHyphen/>
        <w:t>творении. Даже если он, прозаик, и обладает качествами, необ</w:t>
      </w:r>
      <w:r w:rsidRPr="005A2304">
        <w:rPr>
          <w:rFonts w:ascii="Verdana" w:hAnsi="Verdana"/>
          <w:color w:val="000000"/>
          <w:sz w:val="20"/>
          <w:lang w:val="ru-RU"/>
        </w:rPr>
        <w:softHyphen/>
        <w:t>ходимыми для сочинения приличного стихотворного текста, ему отлично известно, что поэзия оплачивается гораздо хуже и медлен</w:t>
      </w:r>
      <w:r w:rsidRPr="005A2304">
        <w:rPr>
          <w:rFonts w:ascii="Verdana" w:hAnsi="Verdana"/>
          <w:color w:val="000000"/>
          <w:sz w:val="20"/>
          <w:lang w:val="ru-RU"/>
        </w:rPr>
        <w:softHyphen/>
        <w:t>нее, чем проза.</w:t>
      </w:r>
    </w:p>
    <w:p w14:paraId="1E76C3F2"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За малыми исключениями, все более или менее крупные писа</w:t>
      </w:r>
      <w:r w:rsidRPr="005A2304">
        <w:rPr>
          <w:rFonts w:ascii="Verdana" w:hAnsi="Verdana"/>
          <w:color w:val="000000"/>
          <w:sz w:val="20"/>
          <w:lang w:val="ru-RU"/>
        </w:rPr>
        <w:softHyphen/>
        <w:t>тели новейшего времени отдали дань стихосложению. Одни</w:t>
      </w:r>
      <w:r w:rsidRPr="005A2304">
        <w:rPr>
          <w:rFonts w:ascii="Verdana" w:hAnsi="Verdana"/>
          <w:color w:val="000000"/>
          <w:sz w:val="20"/>
        </w:rPr>
        <w:t> </w:t>
      </w:r>
      <w:r w:rsidRPr="005A2304">
        <w:rPr>
          <w:rFonts w:ascii="Verdana" w:hAnsi="Verdana"/>
          <w:color w:val="000000"/>
          <w:sz w:val="20"/>
          <w:lang w:val="ru-RU"/>
        </w:rPr>
        <w:t>— как, например, Набоков</w:t>
      </w:r>
      <w:r w:rsidRPr="005A2304">
        <w:rPr>
          <w:rFonts w:ascii="Verdana" w:hAnsi="Verdana"/>
          <w:color w:val="000000"/>
          <w:sz w:val="20"/>
        </w:rPr>
        <w:t> </w:t>
      </w:r>
      <w:r w:rsidRPr="005A2304">
        <w:rPr>
          <w:rFonts w:ascii="Verdana" w:hAnsi="Verdana"/>
          <w:color w:val="000000"/>
          <w:sz w:val="20"/>
          <w:lang w:val="ru-RU"/>
        </w:rPr>
        <w:t>— до конца своих дней стремились убедить себя и окружающих, что они все-таки</w:t>
      </w:r>
      <w:r w:rsidRPr="005A2304">
        <w:rPr>
          <w:rFonts w:ascii="Verdana" w:hAnsi="Verdana"/>
          <w:color w:val="000000"/>
          <w:sz w:val="20"/>
        </w:rPr>
        <w:t> </w:t>
      </w:r>
      <w:r w:rsidRPr="005A2304">
        <w:rPr>
          <w:rFonts w:ascii="Verdana" w:hAnsi="Verdana"/>
          <w:color w:val="000000"/>
          <w:sz w:val="20"/>
          <w:lang w:val="ru-RU"/>
        </w:rPr>
        <w:t>— если не прежде всего</w:t>
      </w:r>
      <w:r w:rsidRPr="005A2304">
        <w:rPr>
          <w:rFonts w:ascii="Verdana" w:hAnsi="Verdana"/>
          <w:color w:val="000000"/>
          <w:sz w:val="20"/>
        </w:rPr>
        <w:t> </w:t>
      </w:r>
      <w:r w:rsidRPr="005A2304">
        <w:rPr>
          <w:rFonts w:ascii="Verdana" w:hAnsi="Verdana"/>
          <w:color w:val="000000"/>
          <w:sz w:val="20"/>
          <w:lang w:val="ru-RU"/>
        </w:rPr>
        <w:t xml:space="preserve">— поэты. Большинство же, пройдя искус поэзии, более к ней никогда не обращалось, кроме как в качестве читателей, сохраняя, тем не менее, глубокую признательность за уроки лаконизма и гармонии, у нее полученные. Единственный случай в литературе </w:t>
      </w:r>
      <w:r w:rsidRPr="005A2304">
        <w:rPr>
          <w:rFonts w:ascii="Verdana" w:hAnsi="Verdana"/>
          <w:color w:val="000000"/>
          <w:sz w:val="20"/>
        </w:rPr>
        <w:t>XX</w:t>
      </w:r>
      <w:r w:rsidRPr="005A2304">
        <w:rPr>
          <w:rFonts w:ascii="Verdana" w:hAnsi="Verdana"/>
          <w:color w:val="000000"/>
          <w:sz w:val="20"/>
          <w:lang w:val="ru-RU"/>
        </w:rPr>
        <w:t xml:space="preserve"> века, когда замечательный прозаик превратился в великого поэта,</w:t>
      </w:r>
      <w:r w:rsidRPr="005A2304">
        <w:rPr>
          <w:rFonts w:ascii="Verdana" w:hAnsi="Verdana"/>
          <w:color w:val="000000"/>
          <w:sz w:val="20"/>
        </w:rPr>
        <w:t> </w:t>
      </w:r>
      <w:r w:rsidRPr="005A2304">
        <w:rPr>
          <w:rFonts w:ascii="Verdana" w:hAnsi="Verdana"/>
          <w:color w:val="000000"/>
          <w:sz w:val="20"/>
          <w:lang w:val="ru-RU"/>
        </w:rPr>
        <w:t>— это случай с Томасом Харди. Обобщая же, можно заметить, что про</w:t>
      </w:r>
      <w:r w:rsidRPr="005A2304">
        <w:rPr>
          <w:rFonts w:ascii="Verdana" w:hAnsi="Verdana"/>
          <w:color w:val="000000"/>
          <w:sz w:val="20"/>
          <w:lang w:val="ru-RU"/>
        </w:rPr>
        <w:softHyphen/>
        <w:t>заик без активного опыта поэзии склонен к многословию и к веле</w:t>
      </w:r>
      <w:r w:rsidRPr="005A2304">
        <w:rPr>
          <w:rFonts w:ascii="Verdana" w:hAnsi="Verdana"/>
          <w:color w:val="000000"/>
          <w:sz w:val="20"/>
          <w:lang w:val="ru-RU"/>
        </w:rPr>
        <w:softHyphen/>
        <w:t>речивости.</w:t>
      </w:r>
    </w:p>
    <w:p w14:paraId="4D47DA87"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Чему научается прозаик у поэзии? Зависимости удельного веса слова от контекста, сфокусированности мышления, опусканию само собой разумеющегося, опасностям, таящимся в возвышен</w:t>
      </w:r>
      <w:r w:rsidRPr="005A2304">
        <w:rPr>
          <w:rFonts w:ascii="Verdana" w:hAnsi="Verdana"/>
          <w:color w:val="000000"/>
          <w:sz w:val="20"/>
          <w:lang w:val="ru-RU"/>
        </w:rPr>
        <w:softHyphen/>
        <w:t>ном умонастроении. Чему научается у прозы поэт? Немногому: вниманию к детали, употреблению просторечия и бюрократизмов, в редких случаях</w:t>
      </w:r>
      <w:r w:rsidRPr="005A2304">
        <w:rPr>
          <w:rFonts w:ascii="Verdana" w:hAnsi="Verdana"/>
          <w:color w:val="000000"/>
          <w:sz w:val="20"/>
        </w:rPr>
        <w:t> </w:t>
      </w:r>
      <w:r w:rsidRPr="005A2304">
        <w:rPr>
          <w:rFonts w:ascii="Verdana" w:hAnsi="Verdana"/>
          <w:color w:val="000000"/>
          <w:sz w:val="20"/>
          <w:lang w:val="ru-RU"/>
        </w:rPr>
        <w:t>— приемам композиции (лучший учитель коей</w:t>
      </w:r>
      <w:r w:rsidRPr="005A2304">
        <w:rPr>
          <w:rFonts w:ascii="Verdana" w:hAnsi="Verdana"/>
          <w:color w:val="000000"/>
          <w:sz w:val="20"/>
        </w:rPr>
        <w:t> </w:t>
      </w:r>
      <w:r w:rsidRPr="005A2304">
        <w:rPr>
          <w:rFonts w:ascii="Verdana" w:hAnsi="Verdana"/>
          <w:color w:val="000000"/>
          <w:sz w:val="20"/>
          <w:lang w:val="ru-RU"/>
        </w:rPr>
        <w:t>— музыка). Но и то, и другое, и третье может быть легко почерпнуто из опыта самой поэзии (особенно из поэзии Ренессанса), и теоре</w:t>
      </w:r>
      <w:r w:rsidRPr="005A2304">
        <w:rPr>
          <w:rFonts w:ascii="Verdana" w:hAnsi="Verdana"/>
          <w:color w:val="000000"/>
          <w:sz w:val="20"/>
          <w:lang w:val="ru-RU"/>
        </w:rPr>
        <w:softHyphen/>
        <w:t>тически</w:t>
      </w:r>
      <w:r w:rsidRPr="005A2304">
        <w:rPr>
          <w:rFonts w:ascii="Verdana" w:hAnsi="Verdana"/>
          <w:color w:val="000000"/>
          <w:sz w:val="20"/>
        </w:rPr>
        <w:t> </w:t>
      </w:r>
      <w:r w:rsidRPr="005A2304">
        <w:rPr>
          <w:rFonts w:ascii="Verdana" w:hAnsi="Verdana"/>
          <w:color w:val="000000"/>
          <w:sz w:val="20"/>
          <w:lang w:val="ru-RU"/>
        </w:rPr>
        <w:t>— но только теоретически —поэт может обойтись без прозы.</w:t>
      </w:r>
    </w:p>
    <w:p w14:paraId="58974F0C"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Также только теоретически может он обойтись и без сочине</w:t>
      </w:r>
      <w:r w:rsidRPr="005A2304">
        <w:rPr>
          <w:rFonts w:ascii="Verdana" w:hAnsi="Verdana"/>
          <w:color w:val="000000"/>
          <w:sz w:val="20"/>
          <w:lang w:val="ru-RU"/>
        </w:rPr>
        <w:softHyphen/>
        <w:t>ния прозы. Нужда или невежество рецензента, не говоря уже о простой почте, рано или поздно заставят его начать писать в строч</w:t>
      </w:r>
      <w:r w:rsidRPr="005A2304">
        <w:rPr>
          <w:rFonts w:ascii="Verdana" w:hAnsi="Verdana"/>
          <w:color w:val="000000"/>
          <w:sz w:val="20"/>
          <w:lang w:val="ru-RU"/>
        </w:rPr>
        <w:softHyphen/>
        <w:t>ку, «как все люди». Но помимо этих, существуют у поэта и другие побудительные причины, которые мы и постараемся рассмотреть ниже. Во-первых, поэту может просто захотеться в один прекрас</w:t>
      </w:r>
      <w:r w:rsidRPr="005A2304">
        <w:rPr>
          <w:rFonts w:ascii="Verdana" w:hAnsi="Verdana"/>
          <w:color w:val="000000"/>
          <w:sz w:val="20"/>
          <w:lang w:val="ru-RU"/>
        </w:rPr>
        <w:softHyphen/>
        <w:t>ный день написать что-нибудь прозой. (Комплекс неполноцен</w:t>
      </w:r>
      <w:r w:rsidRPr="005A2304">
        <w:rPr>
          <w:rFonts w:ascii="Verdana" w:hAnsi="Verdana"/>
          <w:color w:val="000000"/>
          <w:sz w:val="20"/>
          <w:lang w:val="ru-RU"/>
        </w:rPr>
        <w:softHyphen/>
        <w:t>ности, которым страдает прозаик по отношению к поэту, ни в коем случае не гарантирует комплекса превосходства у поэта по отно</w:t>
      </w:r>
      <w:r w:rsidRPr="005A2304">
        <w:rPr>
          <w:rFonts w:ascii="Verdana" w:hAnsi="Verdana"/>
          <w:color w:val="000000"/>
          <w:sz w:val="20"/>
          <w:lang w:val="ru-RU"/>
        </w:rPr>
        <w:softHyphen/>
        <w:t>шению к прозаику. Поэт часто почитает труд последнего за куда более серьезный, чем свой собственный, который он и за труд-то не всегда считает.) Кроме того, существуют сюжеты, которые ничем, кроме прозы, и не изложить. Повествование о более чем трех действующих лицах сопротивляется почти всякой поэтиче</w:t>
      </w:r>
      <w:r w:rsidRPr="005A2304">
        <w:rPr>
          <w:rFonts w:ascii="Verdana" w:hAnsi="Verdana"/>
          <w:color w:val="000000"/>
          <w:sz w:val="20"/>
          <w:lang w:val="ru-RU"/>
        </w:rPr>
        <w:softHyphen/>
        <w:t>ской форме, за исключением эпоса. Размышления на историче</w:t>
      </w:r>
      <w:r w:rsidRPr="005A2304">
        <w:rPr>
          <w:rFonts w:ascii="Verdana" w:hAnsi="Verdana"/>
          <w:color w:val="000000"/>
          <w:sz w:val="20"/>
          <w:lang w:val="ru-RU"/>
        </w:rPr>
        <w:softHyphen/>
        <w:t>ские темы, воспоминания детства (которым поэт предается нарав</w:t>
      </w:r>
      <w:r w:rsidRPr="005A2304">
        <w:rPr>
          <w:rFonts w:ascii="Verdana" w:hAnsi="Verdana"/>
          <w:color w:val="000000"/>
          <w:sz w:val="20"/>
          <w:lang w:val="ru-RU"/>
        </w:rPr>
        <w:softHyphen/>
        <w:t>не с простыми смертными) в свою очередь выглядят естественней в прозе. «История пугачевского бунта», «Капитанская дочка»</w:t>
      </w:r>
      <w:r w:rsidRPr="005A2304">
        <w:rPr>
          <w:rFonts w:ascii="Verdana" w:hAnsi="Verdana"/>
          <w:color w:val="000000"/>
          <w:sz w:val="20"/>
        </w:rPr>
        <w:t> </w:t>
      </w:r>
      <w:r w:rsidRPr="005A2304">
        <w:rPr>
          <w:rFonts w:ascii="Verdana" w:hAnsi="Verdana"/>
          <w:color w:val="000000"/>
          <w:sz w:val="20"/>
          <w:lang w:val="ru-RU"/>
        </w:rPr>
        <w:t>— какие, казалось бы, благодарные сюжеты для романтических поэм! и особенно в эпоху романтизма... Кончается, однако, тем, что на смену роману в стихах все чаще приходят «стихи из романа». Неизвестно, насколько проигрывает поэзия от обращения поэта к прозе; достоверно только, что проза от этого сильно выигрывает.</w:t>
      </w:r>
    </w:p>
    <w:p w14:paraId="3FC06FAD"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lastRenderedPageBreak/>
        <w:t>Может быть, лучше, чем что-либо другое, на вопрос, почему это так, отвечают прозаические произведения Марины Цветаевой. Перефразируя Клаузевица, проза была для Цветаевой всего лишь продолжением поэзии, но только другими средствами (т.</w:t>
      </w:r>
      <w:r w:rsidRPr="005A2304">
        <w:rPr>
          <w:rFonts w:ascii="Verdana" w:hAnsi="Verdana"/>
          <w:color w:val="000000"/>
          <w:sz w:val="20"/>
        </w:rPr>
        <w:t> </w:t>
      </w:r>
      <w:r w:rsidRPr="005A2304">
        <w:rPr>
          <w:rFonts w:ascii="Verdana" w:hAnsi="Verdana"/>
          <w:color w:val="000000"/>
          <w:sz w:val="20"/>
          <w:lang w:val="ru-RU"/>
        </w:rPr>
        <w:t>е. тем, чем проза исторически и является). Повсюду</w:t>
      </w:r>
      <w:r w:rsidRPr="005A2304">
        <w:rPr>
          <w:rFonts w:ascii="Verdana" w:hAnsi="Verdana"/>
          <w:color w:val="000000"/>
          <w:sz w:val="20"/>
        </w:rPr>
        <w:t> </w:t>
      </w:r>
      <w:r w:rsidRPr="005A2304">
        <w:rPr>
          <w:rFonts w:ascii="Verdana" w:hAnsi="Verdana"/>
          <w:color w:val="000000"/>
          <w:sz w:val="20"/>
          <w:lang w:val="ru-RU"/>
        </w:rPr>
        <w:t>— в ее дневниковых записях, статьях о литературе, беллетризованных воспоминани</w:t>
      </w:r>
      <w:r w:rsidRPr="005A2304">
        <w:rPr>
          <w:rFonts w:ascii="Verdana" w:hAnsi="Verdana"/>
          <w:color w:val="000000"/>
          <w:sz w:val="20"/>
          <w:lang w:val="ru-RU"/>
        </w:rPr>
        <w:softHyphen/>
        <w:t>ях</w:t>
      </w:r>
      <w:r w:rsidRPr="005A2304">
        <w:rPr>
          <w:rFonts w:ascii="Verdana" w:hAnsi="Verdana"/>
          <w:color w:val="000000"/>
          <w:sz w:val="20"/>
        </w:rPr>
        <w:t> </w:t>
      </w:r>
      <w:r w:rsidRPr="005A2304">
        <w:rPr>
          <w:rFonts w:ascii="Verdana" w:hAnsi="Verdana"/>
          <w:color w:val="000000"/>
          <w:sz w:val="20"/>
          <w:lang w:val="ru-RU"/>
        </w:rPr>
        <w:t>— мы сталкиваемся именно с этим: с перенесением методоло</w:t>
      </w:r>
      <w:r w:rsidRPr="005A2304">
        <w:rPr>
          <w:rFonts w:ascii="Verdana" w:hAnsi="Verdana"/>
          <w:color w:val="000000"/>
          <w:sz w:val="20"/>
          <w:lang w:val="ru-RU"/>
        </w:rPr>
        <w:softHyphen/>
        <w:t>гии поэтического мышления в прозаический текст, с развитием поэзии в прозу. Фраза строится у Цветаевой не столько по прин</w:t>
      </w:r>
      <w:r w:rsidRPr="005A2304">
        <w:rPr>
          <w:rFonts w:ascii="Verdana" w:hAnsi="Verdana"/>
          <w:color w:val="000000"/>
          <w:sz w:val="20"/>
          <w:lang w:val="ru-RU"/>
        </w:rPr>
        <w:softHyphen/>
        <w:t>ципу сказуемого, следующего за подлежащим, сколько за счет соб</w:t>
      </w:r>
      <w:r w:rsidRPr="005A2304">
        <w:rPr>
          <w:rFonts w:ascii="Verdana" w:hAnsi="Verdana"/>
          <w:color w:val="000000"/>
          <w:sz w:val="20"/>
          <w:lang w:val="ru-RU"/>
        </w:rPr>
        <w:softHyphen/>
        <w:t xml:space="preserve">ственно поэтической технологии: звуковой аллюзии, корневой рифмы, семантического </w:t>
      </w:r>
      <w:r w:rsidRPr="005A2304">
        <w:rPr>
          <w:rFonts w:ascii="Verdana" w:hAnsi="Verdana"/>
          <w:color w:val="000000"/>
          <w:sz w:val="20"/>
        </w:rPr>
        <w:t>enjambement</w:t>
      </w:r>
      <w:r w:rsidRPr="005A2304">
        <w:rPr>
          <w:rFonts w:ascii="Verdana" w:hAnsi="Verdana"/>
          <w:color w:val="000000"/>
          <w:sz w:val="20"/>
          <w:lang w:val="ru-RU"/>
        </w:rPr>
        <w:t xml:space="preserve">, </w:t>
      </w:r>
      <w:r w:rsidRPr="005A2304">
        <w:rPr>
          <w:rFonts w:ascii="Verdana" w:hAnsi="Verdana"/>
          <w:color w:val="000000"/>
          <w:sz w:val="20"/>
        </w:rPr>
        <w:t>etc</w:t>
      </w:r>
      <w:r w:rsidRPr="005A2304">
        <w:rPr>
          <w:rFonts w:ascii="Verdana" w:hAnsi="Verdana"/>
          <w:color w:val="000000"/>
          <w:sz w:val="20"/>
          <w:lang w:val="ru-RU"/>
        </w:rPr>
        <w:t>. То есть читатель все время имеет дело не с линейным (аналитическим) развитием, но с кристаллообразным (синтетическим) ростом мысли. Для иссле</w:t>
      </w:r>
      <w:r w:rsidRPr="005A2304">
        <w:rPr>
          <w:rFonts w:ascii="Verdana" w:hAnsi="Verdana"/>
          <w:color w:val="000000"/>
          <w:sz w:val="20"/>
          <w:lang w:val="ru-RU"/>
        </w:rPr>
        <w:softHyphen/>
        <w:t>дователей психологии поэтического творчества не отыщется, пожалуй, лучшей лаборатории: все стадии процесса явлены чрез</w:t>
      </w:r>
      <w:r w:rsidRPr="005A2304">
        <w:rPr>
          <w:rFonts w:ascii="Verdana" w:hAnsi="Verdana"/>
          <w:color w:val="000000"/>
          <w:sz w:val="20"/>
          <w:lang w:val="ru-RU"/>
        </w:rPr>
        <w:softHyphen/>
        <w:t>вычайно крупным</w:t>
      </w:r>
      <w:r w:rsidRPr="005A2304">
        <w:rPr>
          <w:rFonts w:ascii="Verdana" w:hAnsi="Verdana"/>
          <w:color w:val="000000"/>
          <w:sz w:val="20"/>
        </w:rPr>
        <w:t> </w:t>
      </w:r>
      <w:r w:rsidRPr="005A2304">
        <w:rPr>
          <w:rFonts w:ascii="Verdana" w:hAnsi="Verdana"/>
          <w:color w:val="000000"/>
          <w:sz w:val="20"/>
          <w:lang w:val="ru-RU"/>
        </w:rPr>
        <w:t>— доходящим до лапидарности карикатуры</w:t>
      </w:r>
      <w:r w:rsidRPr="005A2304">
        <w:rPr>
          <w:rFonts w:ascii="Verdana" w:hAnsi="Verdana"/>
          <w:color w:val="000000"/>
          <w:sz w:val="20"/>
        </w:rPr>
        <w:t> </w:t>
      </w:r>
      <w:r w:rsidRPr="005A2304">
        <w:rPr>
          <w:rFonts w:ascii="Verdana" w:hAnsi="Verdana"/>
          <w:color w:val="000000"/>
          <w:sz w:val="20"/>
          <w:lang w:val="ru-RU"/>
        </w:rPr>
        <w:t>— планом.</w:t>
      </w:r>
    </w:p>
    <w:p w14:paraId="54892467"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«Чтение,</w:t>
      </w:r>
      <w:r w:rsidRPr="005A2304">
        <w:rPr>
          <w:rFonts w:ascii="Verdana" w:hAnsi="Verdana"/>
          <w:color w:val="000000"/>
          <w:sz w:val="20"/>
        </w:rPr>
        <w:t> </w:t>
      </w:r>
      <w:r w:rsidRPr="005A2304">
        <w:rPr>
          <w:rFonts w:ascii="Verdana" w:hAnsi="Verdana"/>
          <w:color w:val="000000"/>
          <w:sz w:val="20"/>
          <w:lang w:val="ru-RU"/>
        </w:rPr>
        <w:t>— говорит Цветаева,</w:t>
      </w:r>
      <w:r w:rsidRPr="005A2304">
        <w:rPr>
          <w:rFonts w:ascii="Verdana" w:hAnsi="Verdana"/>
          <w:color w:val="000000"/>
          <w:sz w:val="20"/>
        </w:rPr>
        <w:t> </w:t>
      </w:r>
      <w:r w:rsidRPr="005A2304">
        <w:rPr>
          <w:rFonts w:ascii="Verdana" w:hAnsi="Verdana"/>
          <w:color w:val="000000"/>
          <w:sz w:val="20"/>
          <w:lang w:val="ru-RU"/>
        </w:rPr>
        <w:t>— есть соучастие в творчестве». Это, конечно же, заявление поэта: Лев Толстой такого бы не ска</w:t>
      </w:r>
      <w:r w:rsidRPr="005A2304">
        <w:rPr>
          <w:rFonts w:ascii="Verdana" w:hAnsi="Verdana"/>
          <w:color w:val="000000"/>
          <w:sz w:val="20"/>
          <w:lang w:val="ru-RU"/>
        </w:rPr>
        <w:softHyphen/>
        <w:t>зал. В этом заявлении чуткое</w:t>
      </w:r>
      <w:r w:rsidRPr="005A2304">
        <w:rPr>
          <w:rFonts w:ascii="Verdana" w:hAnsi="Verdana"/>
          <w:color w:val="000000"/>
          <w:sz w:val="20"/>
        </w:rPr>
        <w:t> </w:t>
      </w:r>
      <w:r w:rsidRPr="005A2304">
        <w:rPr>
          <w:rFonts w:ascii="Verdana" w:hAnsi="Verdana"/>
          <w:color w:val="000000"/>
          <w:sz w:val="20"/>
          <w:lang w:val="ru-RU"/>
        </w:rPr>
        <w:t>— по крайней мере, в меру насто</w:t>
      </w:r>
      <w:r w:rsidRPr="005A2304">
        <w:rPr>
          <w:rFonts w:ascii="Verdana" w:hAnsi="Verdana"/>
          <w:color w:val="000000"/>
          <w:sz w:val="20"/>
          <w:lang w:val="ru-RU"/>
        </w:rPr>
        <w:softHyphen/>
        <w:t>роженное</w:t>
      </w:r>
      <w:r w:rsidRPr="005A2304">
        <w:rPr>
          <w:rFonts w:ascii="Verdana" w:hAnsi="Verdana"/>
          <w:color w:val="000000"/>
          <w:sz w:val="20"/>
        </w:rPr>
        <w:t> </w:t>
      </w:r>
      <w:r w:rsidRPr="005A2304">
        <w:rPr>
          <w:rFonts w:ascii="Verdana" w:hAnsi="Verdana"/>
          <w:color w:val="000000"/>
          <w:sz w:val="20"/>
          <w:lang w:val="ru-RU"/>
        </w:rPr>
        <w:t>— ухо различит чрезвычайно приглушенную авторской (и женской к тому же) гордыней нотку отчаяния именно поэта, сильно уставшего от все возрастающего</w:t>
      </w:r>
      <w:r w:rsidRPr="005A2304">
        <w:rPr>
          <w:rFonts w:ascii="Verdana" w:hAnsi="Verdana"/>
          <w:color w:val="000000"/>
          <w:sz w:val="20"/>
        </w:rPr>
        <w:t> </w:t>
      </w:r>
      <w:r w:rsidRPr="005A2304">
        <w:rPr>
          <w:rFonts w:ascii="Verdana" w:hAnsi="Verdana"/>
          <w:color w:val="000000"/>
          <w:sz w:val="20"/>
          <w:lang w:val="ru-RU"/>
        </w:rPr>
        <w:t>— с каждой последующей строчкой</w:t>
      </w:r>
      <w:r w:rsidRPr="005A2304">
        <w:rPr>
          <w:rFonts w:ascii="Verdana" w:hAnsi="Verdana"/>
          <w:color w:val="000000"/>
          <w:sz w:val="20"/>
        </w:rPr>
        <w:t> </w:t>
      </w:r>
      <w:r w:rsidRPr="005A2304">
        <w:rPr>
          <w:rFonts w:ascii="Verdana" w:hAnsi="Verdana"/>
          <w:color w:val="000000"/>
          <w:sz w:val="20"/>
          <w:lang w:val="ru-RU"/>
        </w:rPr>
        <w:t>— разрыва с аудиторией. И в обращении поэта к прозе</w:t>
      </w:r>
      <w:r w:rsidRPr="005A2304">
        <w:rPr>
          <w:rFonts w:ascii="Verdana" w:hAnsi="Verdana"/>
          <w:color w:val="000000"/>
          <w:sz w:val="20"/>
        </w:rPr>
        <w:t> </w:t>
      </w:r>
      <w:r w:rsidRPr="005A2304">
        <w:rPr>
          <w:rFonts w:ascii="Verdana" w:hAnsi="Verdana"/>
          <w:color w:val="000000"/>
          <w:sz w:val="20"/>
          <w:lang w:val="ru-RU"/>
        </w:rPr>
        <w:t>— к этой априорно «нормальной» форме общения с читателем</w:t>
      </w:r>
      <w:r w:rsidRPr="005A2304">
        <w:rPr>
          <w:rFonts w:ascii="Verdana" w:hAnsi="Verdana"/>
          <w:color w:val="000000"/>
          <w:sz w:val="20"/>
        </w:rPr>
        <w:t> </w:t>
      </w:r>
      <w:r w:rsidRPr="005A2304">
        <w:rPr>
          <w:rFonts w:ascii="Verdana" w:hAnsi="Verdana"/>
          <w:color w:val="000000"/>
          <w:sz w:val="20"/>
          <w:lang w:val="ru-RU"/>
        </w:rPr>
        <w:t>— есть всегда некий мотив снижения темпа, переключения скорости, попытки объясниться, объяснить себя. Ибо без соучастия в твор</w:t>
      </w:r>
      <w:r w:rsidRPr="005A2304">
        <w:rPr>
          <w:rFonts w:ascii="Verdana" w:hAnsi="Verdana"/>
          <w:color w:val="000000"/>
          <w:sz w:val="20"/>
          <w:lang w:val="ru-RU"/>
        </w:rPr>
        <w:softHyphen/>
        <w:t>честве нет постижения: что есть постижение как не соучастие? Как говорил Уитмен: «Великая поэзия возможна только при нали</w:t>
      </w:r>
      <w:r w:rsidRPr="005A2304">
        <w:rPr>
          <w:rFonts w:ascii="Verdana" w:hAnsi="Verdana"/>
          <w:color w:val="000000"/>
          <w:sz w:val="20"/>
          <w:lang w:val="ru-RU"/>
        </w:rPr>
        <w:softHyphen/>
        <w:t>чии великих читателей». Обращаясь к прозе, Цветаева показывает своему читателю, из чего слово</w:t>
      </w:r>
      <w:r w:rsidRPr="005A2304">
        <w:rPr>
          <w:rFonts w:ascii="Verdana" w:hAnsi="Verdana"/>
          <w:color w:val="000000"/>
          <w:sz w:val="20"/>
        </w:rPr>
        <w:t> </w:t>
      </w:r>
      <w:r w:rsidRPr="005A2304">
        <w:rPr>
          <w:rFonts w:ascii="Verdana" w:hAnsi="Verdana"/>
          <w:color w:val="000000"/>
          <w:sz w:val="20"/>
          <w:lang w:val="ru-RU"/>
        </w:rPr>
        <w:t>— мысль</w:t>
      </w:r>
      <w:r w:rsidRPr="005A2304">
        <w:rPr>
          <w:rFonts w:ascii="Verdana" w:hAnsi="Verdana"/>
          <w:color w:val="000000"/>
          <w:sz w:val="20"/>
        </w:rPr>
        <w:t> </w:t>
      </w:r>
      <w:r w:rsidRPr="005A2304">
        <w:rPr>
          <w:rFonts w:ascii="Verdana" w:hAnsi="Verdana"/>
          <w:color w:val="000000"/>
          <w:sz w:val="20"/>
          <w:lang w:val="ru-RU"/>
        </w:rPr>
        <w:t>— фраза состоит; она пытается</w:t>
      </w:r>
      <w:r w:rsidRPr="005A2304">
        <w:rPr>
          <w:rFonts w:ascii="Verdana" w:hAnsi="Verdana"/>
          <w:color w:val="000000"/>
          <w:sz w:val="20"/>
        </w:rPr>
        <w:t> </w:t>
      </w:r>
      <w:r w:rsidRPr="005A2304">
        <w:rPr>
          <w:rFonts w:ascii="Verdana" w:hAnsi="Verdana"/>
          <w:color w:val="000000"/>
          <w:sz w:val="20"/>
          <w:lang w:val="ru-RU"/>
        </w:rPr>
        <w:t>— часто против своей воли</w:t>
      </w:r>
      <w:r w:rsidRPr="005A2304">
        <w:rPr>
          <w:rFonts w:ascii="Verdana" w:hAnsi="Verdana"/>
          <w:color w:val="000000"/>
          <w:sz w:val="20"/>
        </w:rPr>
        <w:t> </w:t>
      </w:r>
      <w:r w:rsidRPr="005A2304">
        <w:rPr>
          <w:rFonts w:ascii="Verdana" w:hAnsi="Verdana"/>
          <w:color w:val="000000"/>
          <w:sz w:val="20"/>
          <w:lang w:val="ru-RU"/>
        </w:rPr>
        <w:t>— приблизить читателя к себе; сделать его равновеликим.</w:t>
      </w:r>
    </w:p>
    <w:p w14:paraId="2C46541E"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Есть и еще одно объяснение методологии цветаевской прозы. Со дня возникновения повествовательного жанра любое художест</w:t>
      </w:r>
      <w:r w:rsidRPr="005A2304">
        <w:rPr>
          <w:rFonts w:ascii="Verdana" w:hAnsi="Verdana"/>
          <w:color w:val="000000"/>
          <w:sz w:val="20"/>
          <w:lang w:val="ru-RU"/>
        </w:rPr>
        <w:softHyphen/>
        <w:t>венное произведение</w:t>
      </w:r>
      <w:r w:rsidRPr="005A2304">
        <w:rPr>
          <w:rFonts w:ascii="Verdana" w:hAnsi="Verdana"/>
          <w:color w:val="000000"/>
          <w:sz w:val="20"/>
        </w:rPr>
        <w:t> </w:t>
      </w:r>
      <w:r w:rsidRPr="005A2304">
        <w:rPr>
          <w:rFonts w:ascii="Verdana" w:hAnsi="Verdana"/>
          <w:color w:val="000000"/>
          <w:sz w:val="20"/>
          <w:lang w:val="ru-RU"/>
        </w:rPr>
        <w:t>— рассказ, повесть, роман</w:t>
      </w:r>
      <w:r w:rsidRPr="005A2304">
        <w:rPr>
          <w:rFonts w:ascii="Verdana" w:hAnsi="Verdana"/>
          <w:color w:val="000000"/>
          <w:sz w:val="20"/>
        </w:rPr>
        <w:t> </w:t>
      </w:r>
      <w:r w:rsidRPr="005A2304">
        <w:rPr>
          <w:rFonts w:ascii="Verdana" w:hAnsi="Verdana"/>
          <w:color w:val="000000"/>
          <w:sz w:val="20"/>
          <w:lang w:val="ru-RU"/>
        </w:rPr>
        <w:t>— страшатся одного: упрека в недостоверности. Отсюда</w:t>
      </w:r>
      <w:r w:rsidRPr="005A2304">
        <w:rPr>
          <w:rFonts w:ascii="Verdana" w:hAnsi="Verdana"/>
          <w:color w:val="000000"/>
          <w:sz w:val="20"/>
        </w:rPr>
        <w:t> </w:t>
      </w:r>
      <w:r w:rsidRPr="005A2304">
        <w:rPr>
          <w:rFonts w:ascii="Verdana" w:hAnsi="Verdana"/>
          <w:color w:val="000000"/>
          <w:sz w:val="20"/>
          <w:lang w:val="ru-RU"/>
        </w:rPr>
        <w:t>— либо стремление к реализму, либо композиционные изыски. В конечном счете, каж</w:t>
      </w:r>
      <w:r w:rsidRPr="005A2304">
        <w:rPr>
          <w:rFonts w:ascii="Verdana" w:hAnsi="Verdana"/>
          <w:color w:val="000000"/>
          <w:sz w:val="20"/>
          <w:lang w:val="ru-RU"/>
        </w:rPr>
        <w:softHyphen/>
        <w:t>дый литератор стремится к одному и тому же: настигнуть или удер</w:t>
      </w:r>
      <w:r w:rsidRPr="005A2304">
        <w:rPr>
          <w:rFonts w:ascii="Verdana" w:hAnsi="Verdana"/>
          <w:color w:val="000000"/>
          <w:sz w:val="20"/>
          <w:lang w:val="ru-RU"/>
        </w:rPr>
        <w:softHyphen/>
        <w:t>жать утраченное или текущее Время. У поэта для этого есть цезура, безударные стопы, дактилические окончания; у прозаика ничего такого нет. Обращаясь к прозе, Цветаева вполне бессознательно переносит в нее динамику поэтической речи</w:t>
      </w:r>
      <w:r w:rsidRPr="005A2304">
        <w:rPr>
          <w:rFonts w:ascii="Verdana" w:hAnsi="Verdana"/>
          <w:color w:val="000000"/>
          <w:sz w:val="20"/>
        </w:rPr>
        <w:t> </w:t>
      </w:r>
      <w:r w:rsidRPr="005A2304">
        <w:rPr>
          <w:rFonts w:ascii="Verdana" w:hAnsi="Verdana"/>
          <w:color w:val="000000"/>
          <w:sz w:val="20"/>
          <w:lang w:val="ru-RU"/>
        </w:rPr>
        <w:t>— в принципе, дина</w:t>
      </w:r>
      <w:r w:rsidRPr="005A2304">
        <w:rPr>
          <w:rFonts w:ascii="Verdana" w:hAnsi="Verdana"/>
          <w:color w:val="000000"/>
          <w:sz w:val="20"/>
          <w:lang w:val="ru-RU"/>
        </w:rPr>
        <w:softHyphen/>
        <w:t>мику песни,</w:t>
      </w:r>
      <w:r w:rsidRPr="005A2304">
        <w:rPr>
          <w:rFonts w:ascii="Verdana" w:hAnsi="Verdana"/>
          <w:color w:val="000000"/>
          <w:sz w:val="20"/>
        </w:rPr>
        <w:t> </w:t>
      </w:r>
      <w:r w:rsidRPr="005A2304">
        <w:rPr>
          <w:rFonts w:ascii="Verdana" w:hAnsi="Verdana"/>
          <w:color w:val="000000"/>
          <w:sz w:val="20"/>
          <w:lang w:val="ru-RU"/>
        </w:rPr>
        <w:t>— которая сама по себе есть форма реорганизации Времени. (Уже хотя бы по одному тому, что стихотворная строка коротка, на каждое слово в ней, часто</w:t>
      </w:r>
      <w:r w:rsidRPr="005A2304">
        <w:rPr>
          <w:rFonts w:ascii="Verdana" w:hAnsi="Verdana"/>
          <w:color w:val="000000"/>
          <w:sz w:val="20"/>
        </w:rPr>
        <w:t> </w:t>
      </w:r>
      <w:r w:rsidRPr="005A2304">
        <w:rPr>
          <w:rFonts w:ascii="Verdana" w:hAnsi="Verdana"/>
          <w:color w:val="000000"/>
          <w:sz w:val="20"/>
          <w:lang w:val="ru-RU"/>
        </w:rPr>
        <w:t>— на каждый слог, прихо</w:t>
      </w:r>
      <w:r w:rsidRPr="005A2304">
        <w:rPr>
          <w:rFonts w:ascii="Verdana" w:hAnsi="Verdana"/>
          <w:color w:val="000000"/>
          <w:sz w:val="20"/>
          <w:lang w:val="ru-RU"/>
        </w:rPr>
        <w:softHyphen/>
        <w:t>дится двойная или тройная семантическая нагрузка. Множествен</w:t>
      </w:r>
      <w:r w:rsidRPr="005A2304">
        <w:rPr>
          <w:rFonts w:ascii="Verdana" w:hAnsi="Verdana"/>
          <w:color w:val="000000"/>
          <w:sz w:val="20"/>
          <w:lang w:val="ru-RU"/>
        </w:rPr>
        <w:softHyphen/>
        <w:t>ность смыслов предполагает соответственное число попыток осмыслить, т.</w:t>
      </w:r>
      <w:r w:rsidRPr="005A2304">
        <w:rPr>
          <w:rFonts w:ascii="Verdana" w:hAnsi="Verdana"/>
          <w:color w:val="000000"/>
          <w:sz w:val="20"/>
        </w:rPr>
        <w:t> </w:t>
      </w:r>
      <w:r w:rsidRPr="005A2304">
        <w:rPr>
          <w:rFonts w:ascii="Verdana" w:hAnsi="Verdana"/>
          <w:color w:val="000000"/>
          <w:sz w:val="20"/>
          <w:lang w:val="ru-RU"/>
        </w:rPr>
        <w:t>е. множество раз; а что есть раз как не единица Времени?) Цветаева, однако, не слишком заботится об убедитель</w:t>
      </w:r>
      <w:r w:rsidRPr="005A2304">
        <w:rPr>
          <w:rFonts w:ascii="Verdana" w:hAnsi="Verdana"/>
          <w:color w:val="000000"/>
          <w:sz w:val="20"/>
          <w:lang w:val="ru-RU"/>
        </w:rPr>
        <w:softHyphen/>
        <w:t>ности своей прозаической речи: какова бы ни была тема повество</w:t>
      </w:r>
      <w:r w:rsidRPr="005A2304">
        <w:rPr>
          <w:rFonts w:ascii="Verdana" w:hAnsi="Verdana"/>
          <w:color w:val="000000"/>
          <w:sz w:val="20"/>
          <w:lang w:val="ru-RU"/>
        </w:rPr>
        <w:softHyphen/>
        <w:t>вания, технология его остается той же самой. Ктому же, повество</w:t>
      </w:r>
      <w:r w:rsidRPr="005A2304">
        <w:rPr>
          <w:rFonts w:ascii="Verdana" w:hAnsi="Verdana"/>
          <w:color w:val="000000"/>
          <w:sz w:val="20"/>
          <w:lang w:val="ru-RU"/>
        </w:rPr>
        <w:softHyphen/>
        <w:t>вание ее, в строгом смысле, бессюжетно и держится, главным образом, энергией монолога. Но при этом она, в отличие как от профессиональных прозаиков, так и от других поэтов, прибегав</w:t>
      </w:r>
      <w:r w:rsidRPr="005A2304">
        <w:rPr>
          <w:rFonts w:ascii="Verdana" w:hAnsi="Verdana"/>
          <w:color w:val="000000"/>
          <w:sz w:val="20"/>
          <w:lang w:val="ru-RU"/>
        </w:rPr>
        <w:softHyphen/>
        <w:t>ших к прозе, не подчиняется пластической инерции жанра, навязывая ему свою технологию, навязывая себя. Происходит это не от одержимости собственной персоной, как принято думать, но от одержимости интонацией, которая ей куда важнее и стихо</w:t>
      </w:r>
      <w:r w:rsidRPr="005A2304">
        <w:rPr>
          <w:rFonts w:ascii="Verdana" w:hAnsi="Verdana"/>
          <w:color w:val="000000"/>
          <w:sz w:val="20"/>
          <w:lang w:val="ru-RU"/>
        </w:rPr>
        <w:softHyphen/>
        <w:t>творения, и рассказа.</w:t>
      </w:r>
    </w:p>
    <w:p w14:paraId="2115CE6E"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Эффект достоверности повествования может быть результатом соблюдения требований жанра, но может быть и реакцией на тембр голоса, который повествует Во втором случае и досто</w:t>
      </w:r>
      <w:r w:rsidRPr="005A2304">
        <w:rPr>
          <w:rFonts w:ascii="Verdana" w:hAnsi="Verdana"/>
          <w:color w:val="000000"/>
          <w:sz w:val="20"/>
          <w:lang w:val="ru-RU"/>
        </w:rPr>
        <w:softHyphen/>
        <w:t>верность сюжета и самый сюжет отходят в сознании слушателя на задний план как дань, отданная приличиям. За скобками оста</w:t>
      </w:r>
      <w:r w:rsidRPr="005A2304">
        <w:rPr>
          <w:rFonts w:ascii="Verdana" w:hAnsi="Verdana"/>
          <w:color w:val="000000"/>
          <w:sz w:val="20"/>
          <w:lang w:val="ru-RU"/>
        </w:rPr>
        <w:softHyphen/>
        <w:t>ются тембр голоса и его интонация. На сцене создание такого эффекта требует дополнительной жестикуляции; на бумаге</w:t>
      </w:r>
      <w:r w:rsidRPr="005A2304">
        <w:rPr>
          <w:rFonts w:ascii="Verdana" w:hAnsi="Verdana"/>
          <w:color w:val="000000"/>
          <w:sz w:val="20"/>
        </w:rPr>
        <w:t> </w:t>
      </w:r>
      <w:r w:rsidRPr="005A2304">
        <w:rPr>
          <w:rFonts w:ascii="Verdana" w:hAnsi="Verdana"/>
          <w:color w:val="000000"/>
          <w:sz w:val="20"/>
          <w:lang w:val="ru-RU"/>
        </w:rPr>
        <w:t>— т.</w:t>
      </w:r>
      <w:r w:rsidRPr="005A2304">
        <w:rPr>
          <w:rFonts w:ascii="Verdana" w:hAnsi="Verdana"/>
          <w:color w:val="000000"/>
          <w:sz w:val="20"/>
        </w:rPr>
        <w:t> </w:t>
      </w:r>
      <w:r w:rsidRPr="005A2304">
        <w:rPr>
          <w:rFonts w:ascii="Verdana" w:hAnsi="Verdana"/>
          <w:color w:val="000000"/>
          <w:sz w:val="20"/>
          <w:lang w:val="ru-RU"/>
        </w:rPr>
        <w:t>е. в прозе</w:t>
      </w:r>
      <w:r w:rsidRPr="005A2304">
        <w:rPr>
          <w:rFonts w:ascii="Verdana" w:hAnsi="Verdana"/>
          <w:color w:val="000000"/>
          <w:sz w:val="20"/>
        </w:rPr>
        <w:t> </w:t>
      </w:r>
      <w:r w:rsidRPr="005A2304">
        <w:rPr>
          <w:rFonts w:ascii="Verdana" w:hAnsi="Verdana"/>
          <w:color w:val="000000"/>
          <w:sz w:val="20"/>
          <w:lang w:val="ru-RU"/>
        </w:rPr>
        <w:t>— он достигается приемом драматической аритмии, чаше всего осуществляемой вкраплением назывных предложений в массу сложноподчиненных. В этом одном уже видны элементы заимствования у поэзии. Цветаева же, которой ничего и ни у кого заимствовать не надо, начинаете предельной структурной спрес-сованности речи и ею же кончает. Степень языковой выразитель</w:t>
      </w:r>
      <w:r w:rsidRPr="005A2304">
        <w:rPr>
          <w:rFonts w:ascii="Verdana" w:hAnsi="Verdana"/>
          <w:color w:val="000000"/>
          <w:sz w:val="20"/>
          <w:lang w:val="ru-RU"/>
        </w:rPr>
        <w:softHyphen/>
        <w:t xml:space="preserve">ности ее прозы при минимуме типографских средств </w:t>
      </w:r>
      <w:r w:rsidRPr="005A2304">
        <w:rPr>
          <w:rFonts w:ascii="Verdana" w:hAnsi="Verdana"/>
          <w:color w:val="000000"/>
          <w:sz w:val="20"/>
          <w:lang w:val="ru-RU"/>
        </w:rPr>
        <w:lastRenderedPageBreak/>
        <w:t>замечатель</w:t>
      </w:r>
      <w:r w:rsidRPr="005A2304">
        <w:rPr>
          <w:rFonts w:ascii="Verdana" w:hAnsi="Verdana"/>
          <w:color w:val="000000"/>
          <w:sz w:val="20"/>
          <w:lang w:val="ru-RU"/>
        </w:rPr>
        <w:softHyphen/>
        <w:t>на. Вспомним авторскую ремарку к характеристике Казановы в ее пьесе «Конец Казановы»: «Не барственен</w:t>
      </w:r>
      <w:r w:rsidRPr="005A2304">
        <w:rPr>
          <w:rFonts w:ascii="Verdana" w:hAnsi="Verdana"/>
          <w:color w:val="000000"/>
          <w:sz w:val="20"/>
        </w:rPr>
        <w:t> </w:t>
      </w:r>
      <w:r w:rsidRPr="005A2304">
        <w:rPr>
          <w:rFonts w:ascii="Verdana" w:hAnsi="Verdana"/>
          <w:color w:val="000000"/>
          <w:sz w:val="20"/>
          <w:lang w:val="ru-RU"/>
        </w:rPr>
        <w:t>— царственен». Пред</w:t>
      </w:r>
      <w:r w:rsidRPr="005A2304">
        <w:rPr>
          <w:rFonts w:ascii="Verdana" w:hAnsi="Verdana"/>
          <w:color w:val="000000"/>
          <w:sz w:val="20"/>
          <w:lang w:val="ru-RU"/>
        </w:rPr>
        <w:softHyphen/>
        <w:t>ставим себе теперь, сколько бы ушло бы на это у Чехова. В то же время это не результат намеренной экономии</w:t>
      </w:r>
      <w:r w:rsidRPr="005A2304">
        <w:rPr>
          <w:rFonts w:ascii="Verdana" w:hAnsi="Verdana"/>
          <w:color w:val="000000"/>
          <w:sz w:val="20"/>
        </w:rPr>
        <w:t> </w:t>
      </w:r>
      <w:r w:rsidRPr="005A2304">
        <w:rPr>
          <w:rFonts w:ascii="Verdana" w:hAnsi="Verdana"/>
          <w:color w:val="000000"/>
          <w:sz w:val="20"/>
          <w:lang w:val="ru-RU"/>
        </w:rPr>
        <w:t>— бумаги, слов, сил,</w:t>
      </w:r>
      <w:r w:rsidRPr="005A2304">
        <w:rPr>
          <w:rFonts w:ascii="Verdana" w:hAnsi="Verdana"/>
          <w:color w:val="000000"/>
          <w:sz w:val="20"/>
        </w:rPr>
        <w:t> </w:t>
      </w:r>
      <w:r w:rsidRPr="005A2304">
        <w:rPr>
          <w:rFonts w:ascii="Verdana" w:hAnsi="Verdana"/>
          <w:color w:val="000000"/>
          <w:sz w:val="20"/>
          <w:lang w:val="ru-RU"/>
        </w:rPr>
        <w:t>— но побочный продукт инстинктивной в поэте лаконич</w:t>
      </w:r>
      <w:r w:rsidRPr="005A2304">
        <w:rPr>
          <w:rFonts w:ascii="Verdana" w:hAnsi="Verdana"/>
          <w:color w:val="000000"/>
          <w:sz w:val="20"/>
          <w:lang w:val="ru-RU"/>
        </w:rPr>
        <w:softHyphen/>
        <w:t>ности.</w:t>
      </w:r>
    </w:p>
    <w:p w14:paraId="5C9D0908"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Продолжая поэзию в прозу, Цветаева не стирает, но переме</w:t>
      </w:r>
      <w:r w:rsidRPr="005A2304">
        <w:rPr>
          <w:rFonts w:ascii="Verdana" w:hAnsi="Verdana"/>
          <w:color w:val="000000"/>
          <w:sz w:val="20"/>
          <w:lang w:val="ru-RU"/>
        </w:rPr>
        <w:softHyphen/>
        <w:t>щает грань, существующую между ними в массовом сознании, в дотоле синтаксически малодоступные языковые сферы</w:t>
      </w:r>
      <w:r w:rsidRPr="005A2304">
        <w:rPr>
          <w:rFonts w:ascii="Verdana" w:hAnsi="Verdana"/>
          <w:color w:val="000000"/>
          <w:sz w:val="20"/>
        </w:rPr>
        <w:t> </w:t>
      </w:r>
      <w:r w:rsidRPr="005A2304">
        <w:rPr>
          <w:rFonts w:ascii="Verdana" w:hAnsi="Verdana"/>
          <w:color w:val="000000"/>
          <w:sz w:val="20"/>
          <w:lang w:val="ru-RU"/>
        </w:rPr>
        <w:t>— вверх. И проза, где опасность стилистического тупика гораздо выше, чем в поэзии, от этого перемещения только выигрывает: там, в раз</w:t>
      </w:r>
      <w:r w:rsidRPr="005A2304">
        <w:rPr>
          <w:rFonts w:ascii="Verdana" w:hAnsi="Verdana"/>
          <w:color w:val="000000"/>
          <w:sz w:val="20"/>
          <w:lang w:val="ru-RU"/>
        </w:rPr>
        <w:softHyphen/>
        <w:t>реженном воздухе своего синтаксиса, Цветаева сообщает ей то ускорение, в результате которого меняется самое понятие инер</w:t>
      </w:r>
      <w:r w:rsidRPr="005A2304">
        <w:rPr>
          <w:rFonts w:ascii="Verdana" w:hAnsi="Verdana"/>
          <w:color w:val="000000"/>
          <w:sz w:val="20"/>
          <w:lang w:val="ru-RU"/>
        </w:rPr>
        <w:softHyphen/>
        <w:t>ции. «Телеграфный стиль», «поток сознания», «литература под</w:t>
      </w:r>
      <w:r w:rsidRPr="005A2304">
        <w:rPr>
          <w:rFonts w:ascii="Verdana" w:hAnsi="Verdana"/>
          <w:color w:val="000000"/>
          <w:sz w:val="20"/>
          <w:lang w:val="ru-RU"/>
        </w:rPr>
        <w:softHyphen/>
        <w:t>текста» и т.</w:t>
      </w:r>
      <w:r w:rsidRPr="005A2304">
        <w:rPr>
          <w:rFonts w:ascii="Verdana" w:hAnsi="Verdana"/>
          <w:color w:val="000000"/>
          <w:sz w:val="20"/>
        </w:rPr>
        <w:t> </w:t>
      </w:r>
      <w:r w:rsidRPr="005A2304">
        <w:rPr>
          <w:rFonts w:ascii="Verdana" w:hAnsi="Verdana"/>
          <w:color w:val="000000"/>
          <w:sz w:val="20"/>
          <w:lang w:val="ru-RU"/>
        </w:rPr>
        <w:t>п. не имеют к сказанному никакого отношения. Произ</w:t>
      </w:r>
      <w:r w:rsidRPr="005A2304">
        <w:rPr>
          <w:rFonts w:ascii="Verdana" w:hAnsi="Verdana"/>
          <w:color w:val="000000"/>
          <w:sz w:val="20"/>
          <w:lang w:val="ru-RU"/>
        </w:rPr>
        <w:softHyphen/>
        <w:t>ведения ее современников, не говоря уж об авторах последующих десятилетий, к творчеству которых подобные дефиниции прило-жимы, всерьез читать можно по соображениям, главным образом, ностальгическим либо историко-литературоведческим (что, в сущности, одно и то же). Литература, созданная Цветаевой, есть литература «надтекста», сознание ее если и «течет», то в русле эти</w:t>
      </w:r>
      <w:r w:rsidRPr="005A2304">
        <w:rPr>
          <w:rFonts w:ascii="Verdana" w:hAnsi="Verdana"/>
          <w:color w:val="000000"/>
          <w:sz w:val="20"/>
          <w:lang w:val="ru-RU"/>
        </w:rPr>
        <w:softHyphen/>
        <w:t>ки; единственное, что сближает ее стиль с телеграфным, это глав</w:t>
      </w:r>
      <w:r w:rsidRPr="005A2304">
        <w:rPr>
          <w:rFonts w:ascii="Verdana" w:hAnsi="Verdana"/>
          <w:color w:val="000000"/>
          <w:sz w:val="20"/>
          <w:lang w:val="ru-RU"/>
        </w:rPr>
        <w:softHyphen/>
        <w:t>ный знак ее пунктуации</w:t>
      </w:r>
      <w:r w:rsidRPr="005A2304">
        <w:rPr>
          <w:rFonts w:ascii="Verdana" w:hAnsi="Verdana"/>
          <w:color w:val="000000"/>
          <w:sz w:val="20"/>
        </w:rPr>
        <w:t> </w:t>
      </w:r>
      <w:r w:rsidRPr="005A2304">
        <w:rPr>
          <w:rFonts w:ascii="Verdana" w:hAnsi="Verdana"/>
          <w:color w:val="000000"/>
          <w:sz w:val="20"/>
          <w:lang w:val="ru-RU"/>
        </w:rPr>
        <w:t>— тире, служащий ей как для обозначе</w:t>
      </w:r>
      <w:r w:rsidRPr="005A2304">
        <w:rPr>
          <w:rFonts w:ascii="Verdana" w:hAnsi="Verdana"/>
          <w:color w:val="000000"/>
          <w:sz w:val="20"/>
          <w:lang w:val="ru-RU"/>
        </w:rPr>
        <w:softHyphen/>
        <w:t>ния тождества явлений, так и для прыжков через само собой разу</w:t>
      </w:r>
      <w:r w:rsidRPr="005A2304">
        <w:rPr>
          <w:rFonts w:ascii="Verdana" w:hAnsi="Verdana"/>
          <w:color w:val="000000"/>
          <w:sz w:val="20"/>
          <w:lang w:val="ru-RU"/>
        </w:rPr>
        <w:softHyphen/>
        <w:t xml:space="preserve">меющееся. У этого знака, впрочем, есть и еще одна функция: он многое зачеркивает в русской литературе </w:t>
      </w:r>
      <w:r w:rsidRPr="005A2304">
        <w:rPr>
          <w:rFonts w:ascii="Verdana" w:hAnsi="Verdana"/>
          <w:color w:val="000000"/>
          <w:sz w:val="20"/>
        </w:rPr>
        <w:t>XX</w:t>
      </w:r>
      <w:r w:rsidRPr="005A2304">
        <w:rPr>
          <w:rFonts w:ascii="Verdana" w:hAnsi="Verdana"/>
          <w:color w:val="000000"/>
          <w:sz w:val="20"/>
          <w:lang w:val="ru-RU"/>
        </w:rPr>
        <w:t xml:space="preserve"> века.</w:t>
      </w:r>
    </w:p>
    <w:p w14:paraId="0F706528"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65E55C90"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2B1CE086" w14:textId="77777777" w:rsidR="00EF59C8" w:rsidRPr="005A2304" w:rsidRDefault="00EF59C8" w:rsidP="005A2304">
      <w:pPr>
        <w:suppressAutoHyphens/>
        <w:autoSpaceDE w:val="0"/>
        <w:autoSpaceDN w:val="0"/>
        <w:adjustRightInd w:val="0"/>
        <w:spacing w:after="0" w:line="240" w:lineRule="auto"/>
        <w:jc w:val="both"/>
        <w:rPr>
          <w:rFonts w:ascii="Verdana" w:hAnsi="Verdana"/>
          <w:color w:val="000000"/>
          <w:sz w:val="20"/>
          <w:lang w:val="ru-RU"/>
        </w:rPr>
      </w:pPr>
      <w:r w:rsidRPr="005A2304">
        <w:rPr>
          <w:rFonts w:ascii="Verdana" w:hAnsi="Verdana"/>
          <w:color w:val="000000"/>
          <w:sz w:val="20"/>
          <w:lang w:val="ru-RU"/>
        </w:rPr>
        <w:t>2</w:t>
      </w:r>
    </w:p>
    <w:p w14:paraId="0DDE30DA"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2004C934"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«Марина часто начинает стихотворение с верхнего „до“»,</w:t>
      </w:r>
      <w:r w:rsidRPr="005A2304">
        <w:rPr>
          <w:rFonts w:ascii="Verdana" w:hAnsi="Verdana"/>
          <w:color w:val="000000"/>
          <w:sz w:val="20"/>
        </w:rPr>
        <w:t> </w:t>
      </w:r>
      <w:r w:rsidRPr="005A2304">
        <w:rPr>
          <w:rFonts w:ascii="Verdana" w:hAnsi="Verdana"/>
          <w:color w:val="000000"/>
          <w:sz w:val="20"/>
          <w:lang w:val="ru-RU"/>
        </w:rPr>
        <w:t>— гово</w:t>
      </w:r>
      <w:r w:rsidRPr="005A2304">
        <w:rPr>
          <w:rFonts w:ascii="Verdana" w:hAnsi="Verdana"/>
          <w:color w:val="000000"/>
          <w:sz w:val="20"/>
          <w:lang w:val="ru-RU"/>
        </w:rPr>
        <w:softHyphen/>
        <w:t>рила Анна Ахматова. То же самое, частично, можно сказать и об интонации Цветаевой в прозе. Таково было свойство ее голоса, что речь почти всегда начинается с того конца октавы, в верхнем регистре, на его пределе, после которого мыслимы только спуск или, в лучшем случае, плато. Однако настолько трагичен был тембр ее голоса, что он обеспечивал ощущение подъема, при любой длительности звучания. Трагизм этот пришел не из био</w:t>
      </w:r>
      <w:r w:rsidRPr="005A2304">
        <w:rPr>
          <w:rFonts w:ascii="Verdana" w:hAnsi="Verdana"/>
          <w:color w:val="000000"/>
          <w:sz w:val="20"/>
          <w:lang w:val="ru-RU"/>
        </w:rPr>
        <w:softHyphen/>
        <w:t>графии: он был до. Биография с ним только совпала, на него</w:t>
      </w:r>
      <w:r w:rsidRPr="005A2304">
        <w:rPr>
          <w:rFonts w:ascii="Verdana" w:hAnsi="Verdana"/>
          <w:color w:val="000000"/>
          <w:sz w:val="20"/>
        </w:rPr>
        <w:t> </w:t>
      </w:r>
      <w:r w:rsidRPr="005A2304">
        <w:rPr>
          <w:rFonts w:ascii="Verdana" w:hAnsi="Verdana"/>
          <w:color w:val="000000"/>
          <w:sz w:val="20"/>
          <w:lang w:val="ru-RU"/>
        </w:rPr>
        <w:t>— эхом</w:t>
      </w:r>
      <w:r w:rsidRPr="005A2304">
        <w:rPr>
          <w:rFonts w:ascii="Verdana" w:hAnsi="Verdana"/>
          <w:color w:val="000000"/>
          <w:sz w:val="20"/>
        </w:rPr>
        <w:t> </w:t>
      </w:r>
      <w:r w:rsidRPr="005A2304">
        <w:rPr>
          <w:rFonts w:ascii="Verdana" w:hAnsi="Verdana"/>
          <w:color w:val="000000"/>
          <w:sz w:val="20"/>
          <w:lang w:val="ru-RU"/>
        </w:rPr>
        <w:t>— откликнулась. Он, тембр этот, явственно различим уже в «Юношеских стихах»:</w:t>
      </w:r>
    </w:p>
    <w:p w14:paraId="72A79798"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Моим стихам, написанным так рано, Что и не знала я, что я</w:t>
      </w:r>
      <w:r w:rsidRPr="005A2304">
        <w:rPr>
          <w:rFonts w:ascii="Verdana" w:hAnsi="Verdana"/>
          <w:color w:val="000000"/>
          <w:sz w:val="20"/>
        </w:rPr>
        <w:t> </w:t>
      </w:r>
      <w:r w:rsidRPr="005A2304">
        <w:rPr>
          <w:rFonts w:ascii="Verdana" w:hAnsi="Verdana"/>
          <w:color w:val="000000"/>
          <w:sz w:val="20"/>
          <w:lang w:val="ru-RU"/>
        </w:rPr>
        <w:t>— поэт...</w:t>
      </w:r>
    </w:p>
    <w:p w14:paraId="226F9BE8"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Это уже не рассказ про себя: это</w:t>
      </w:r>
      <w:r w:rsidRPr="005A2304">
        <w:rPr>
          <w:rFonts w:ascii="Verdana" w:hAnsi="Verdana"/>
          <w:color w:val="000000"/>
          <w:sz w:val="20"/>
        </w:rPr>
        <w:t> </w:t>
      </w:r>
      <w:r w:rsidRPr="005A2304">
        <w:rPr>
          <w:rFonts w:ascii="Verdana" w:hAnsi="Verdana"/>
          <w:color w:val="000000"/>
          <w:sz w:val="20"/>
          <w:lang w:val="ru-RU"/>
        </w:rPr>
        <w:t>— отказ от себя. Биографии не оставалось ничего другого, кроме как следовать за голосом, посто</w:t>
      </w:r>
      <w:r w:rsidRPr="005A2304">
        <w:rPr>
          <w:rFonts w:ascii="Verdana" w:hAnsi="Verdana"/>
          <w:color w:val="000000"/>
          <w:sz w:val="20"/>
          <w:lang w:val="ru-RU"/>
        </w:rPr>
        <w:softHyphen/>
        <w:t>янно от него отставая, ибо голос</w:t>
      </w:r>
      <w:r w:rsidRPr="005A2304">
        <w:rPr>
          <w:rFonts w:ascii="Verdana" w:hAnsi="Verdana"/>
          <w:color w:val="000000"/>
          <w:sz w:val="20"/>
        </w:rPr>
        <w:t> </w:t>
      </w:r>
      <w:r w:rsidRPr="005A2304">
        <w:rPr>
          <w:rFonts w:ascii="Verdana" w:hAnsi="Verdana"/>
          <w:color w:val="000000"/>
          <w:sz w:val="20"/>
          <w:lang w:val="ru-RU"/>
        </w:rPr>
        <w:t>— перегонял события: как-никак, скорость звука. Опыт вообще всегда отстает от предвосхищения.</w:t>
      </w:r>
    </w:p>
    <w:p w14:paraId="2EBCC629"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Но дело не только в опыте, отстающем от предвосхищения; дело в различиях между искусством и действительностью. Одно из них состоит в том, что в искусстве достижима</w:t>
      </w:r>
      <w:r w:rsidRPr="005A2304">
        <w:rPr>
          <w:rFonts w:ascii="Verdana" w:hAnsi="Verdana"/>
          <w:color w:val="000000"/>
          <w:sz w:val="20"/>
        </w:rPr>
        <w:t> </w:t>
      </w:r>
      <w:r w:rsidRPr="005A2304">
        <w:rPr>
          <w:rFonts w:ascii="Verdana" w:hAnsi="Verdana"/>
          <w:color w:val="000000"/>
          <w:sz w:val="20"/>
          <w:lang w:val="ru-RU"/>
        </w:rPr>
        <w:t>— благодаря свой</w:t>
      </w:r>
      <w:r w:rsidRPr="005A2304">
        <w:rPr>
          <w:rFonts w:ascii="Verdana" w:hAnsi="Verdana"/>
          <w:color w:val="000000"/>
          <w:sz w:val="20"/>
          <w:lang w:val="ru-RU"/>
        </w:rPr>
        <w:softHyphen/>
        <w:t>ствам самого материала</w:t>
      </w:r>
      <w:r w:rsidRPr="005A2304">
        <w:rPr>
          <w:rFonts w:ascii="Verdana" w:hAnsi="Verdana"/>
          <w:color w:val="000000"/>
          <w:sz w:val="20"/>
        </w:rPr>
        <w:t> </w:t>
      </w:r>
      <w:r w:rsidRPr="005A2304">
        <w:rPr>
          <w:rFonts w:ascii="Verdana" w:hAnsi="Verdana"/>
          <w:color w:val="000000"/>
          <w:sz w:val="20"/>
          <w:lang w:val="ru-RU"/>
        </w:rPr>
        <w:t>— та степень лиризма, физического эквивалента которому в реальном мире не существует. Точно таким же образом не оказывается в реальном мире и эквивалента траги</w:t>
      </w:r>
      <w:r w:rsidRPr="005A2304">
        <w:rPr>
          <w:rFonts w:ascii="Verdana" w:hAnsi="Verdana"/>
          <w:color w:val="000000"/>
          <w:sz w:val="20"/>
          <w:lang w:val="ru-RU"/>
        </w:rPr>
        <w:softHyphen/>
        <w:t>ческому в искусстве, которое</w:t>
      </w:r>
      <w:r w:rsidRPr="005A2304">
        <w:rPr>
          <w:rFonts w:ascii="Verdana" w:hAnsi="Verdana"/>
          <w:color w:val="000000"/>
          <w:sz w:val="20"/>
        </w:rPr>
        <w:t> </w:t>
      </w:r>
      <w:r w:rsidRPr="005A2304">
        <w:rPr>
          <w:rFonts w:ascii="Verdana" w:hAnsi="Verdana"/>
          <w:color w:val="000000"/>
          <w:sz w:val="20"/>
          <w:lang w:val="ru-RU"/>
        </w:rPr>
        <w:t>— трагическое</w:t>
      </w:r>
      <w:r w:rsidRPr="005A2304">
        <w:rPr>
          <w:rFonts w:ascii="Verdana" w:hAnsi="Verdana"/>
          <w:color w:val="000000"/>
          <w:sz w:val="20"/>
        </w:rPr>
        <w:t> </w:t>
      </w:r>
      <w:r w:rsidRPr="005A2304">
        <w:rPr>
          <w:rFonts w:ascii="Verdana" w:hAnsi="Verdana"/>
          <w:color w:val="000000"/>
          <w:sz w:val="20"/>
          <w:lang w:val="ru-RU"/>
        </w:rPr>
        <w:t>— суть оборотная сторона лиризма</w:t>
      </w:r>
      <w:r w:rsidRPr="005A2304">
        <w:rPr>
          <w:rFonts w:ascii="Verdana" w:hAnsi="Verdana"/>
          <w:color w:val="000000"/>
          <w:sz w:val="20"/>
        </w:rPr>
        <w:t> </w:t>
      </w:r>
      <w:r w:rsidRPr="005A2304">
        <w:rPr>
          <w:rFonts w:ascii="Verdana" w:hAnsi="Verdana"/>
          <w:color w:val="000000"/>
          <w:sz w:val="20"/>
          <w:lang w:val="ru-RU"/>
        </w:rPr>
        <w:t>— или следующая за ним ступень. Сколь бы драматичен ни был непосредственный опыт человека, он всегда перекрывается опытом инструмента. Поэт же есть комбинация инструмента с человеком в одном лице, с постепенным преобла</w:t>
      </w:r>
      <w:r w:rsidRPr="005A2304">
        <w:rPr>
          <w:rFonts w:ascii="Verdana" w:hAnsi="Verdana"/>
          <w:color w:val="000000"/>
          <w:sz w:val="20"/>
          <w:lang w:val="ru-RU"/>
        </w:rPr>
        <w:softHyphen/>
        <w:t>данием первого над вторым. Ощущение этого преобладания ответ</w:t>
      </w:r>
      <w:r w:rsidRPr="005A2304">
        <w:rPr>
          <w:rFonts w:ascii="Verdana" w:hAnsi="Verdana"/>
          <w:color w:val="000000"/>
          <w:sz w:val="20"/>
          <w:lang w:val="ru-RU"/>
        </w:rPr>
        <w:softHyphen/>
        <w:t>ственно за тембр, осознание его</w:t>
      </w:r>
      <w:r w:rsidRPr="005A2304">
        <w:rPr>
          <w:rFonts w:ascii="Verdana" w:hAnsi="Verdana"/>
          <w:color w:val="000000"/>
          <w:sz w:val="20"/>
        </w:rPr>
        <w:t> </w:t>
      </w:r>
      <w:r w:rsidRPr="005A2304">
        <w:rPr>
          <w:rFonts w:ascii="Verdana" w:hAnsi="Verdana"/>
          <w:color w:val="000000"/>
          <w:sz w:val="20"/>
          <w:lang w:val="ru-RU"/>
        </w:rPr>
        <w:t>— за судьбу.</w:t>
      </w:r>
    </w:p>
    <w:p w14:paraId="1B0AD330"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Возможно, что этим частично и следует объяснять обращение поэта к прозе, особенно</w:t>
      </w:r>
      <w:r w:rsidRPr="005A2304">
        <w:rPr>
          <w:rFonts w:ascii="Verdana" w:hAnsi="Verdana"/>
          <w:color w:val="000000"/>
          <w:sz w:val="20"/>
        </w:rPr>
        <w:t> </w:t>
      </w:r>
      <w:r w:rsidRPr="005A2304">
        <w:rPr>
          <w:rFonts w:ascii="Verdana" w:hAnsi="Verdana"/>
          <w:color w:val="000000"/>
          <w:sz w:val="20"/>
          <w:lang w:val="ru-RU"/>
        </w:rPr>
        <w:t>— к автобиографической прозе. В цве</w:t>
      </w:r>
      <w:r w:rsidRPr="005A2304">
        <w:rPr>
          <w:rFonts w:ascii="Verdana" w:hAnsi="Verdana"/>
          <w:color w:val="000000"/>
          <w:sz w:val="20"/>
          <w:lang w:val="ru-RU"/>
        </w:rPr>
        <w:softHyphen/>
        <w:t>таевском случае это, конечно же, не попытка переверстать историю</w:t>
      </w:r>
      <w:r w:rsidRPr="005A2304">
        <w:rPr>
          <w:rFonts w:ascii="Verdana" w:hAnsi="Verdana"/>
          <w:color w:val="000000"/>
          <w:sz w:val="20"/>
        </w:rPr>
        <w:t> </w:t>
      </w:r>
      <w:r w:rsidRPr="005A2304">
        <w:rPr>
          <w:rFonts w:ascii="Verdana" w:hAnsi="Verdana"/>
          <w:color w:val="000000"/>
          <w:sz w:val="20"/>
          <w:lang w:val="ru-RU"/>
        </w:rPr>
        <w:t>— слишком поздно: это, скорее, отступление из действи</w:t>
      </w:r>
      <w:r w:rsidRPr="005A2304">
        <w:rPr>
          <w:rFonts w:ascii="Verdana" w:hAnsi="Verdana"/>
          <w:color w:val="000000"/>
          <w:sz w:val="20"/>
          <w:lang w:val="ru-RU"/>
        </w:rPr>
        <w:softHyphen/>
        <w:t>тельности в доисторию, в детство. Однако это не «когда-еще-все-известно», но «еше-ничего-не-началось», детство зрелого поэта, застигнутого посредине его жизни жестокой эпохой. Автобиог</w:t>
      </w:r>
      <w:r w:rsidRPr="005A2304">
        <w:rPr>
          <w:rFonts w:ascii="Verdana" w:hAnsi="Verdana"/>
          <w:color w:val="000000"/>
          <w:sz w:val="20"/>
          <w:lang w:val="ru-RU"/>
        </w:rPr>
        <w:softHyphen/>
        <w:t>рафическая проза</w:t>
      </w:r>
      <w:r w:rsidRPr="005A2304">
        <w:rPr>
          <w:rFonts w:ascii="Verdana" w:hAnsi="Verdana"/>
          <w:color w:val="000000"/>
          <w:sz w:val="20"/>
        </w:rPr>
        <w:t> </w:t>
      </w:r>
      <w:r w:rsidRPr="005A2304">
        <w:rPr>
          <w:rFonts w:ascii="Verdana" w:hAnsi="Verdana"/>
          <w:color w:val="000000"/>
          <w:sz w:val="20"/>
          <w:lang w:val="ru-RU"/>
        </w:rPr>
        <w:t>— проза вообще</w:t>
      </w:r>
      <w:r w:rsidRPr="005A2304">
        <w:rPr>
          <w:rFonts w:ascii="Verdana" w:hAnsi="Verdana"/>
          <w:color w:val="000000"/>
          <w:sz w:val="20"/>
        </w:rPr>
        <w:t> </w:t>
      </w:r>
      <w:r w:rsidRPr="005A2304">
        <w:rPr>
          <w:rFonts w:ascii="Verdana" w:hAnsi="Verdana"/>
          <w:color w:val="000000"/>
          <w:sz w:val="20"/>
          <w:lang w:val="ru-RU"/>
        </w:rPr>
        <w:t>— в таком случае всего лишь передышка. Как всякое отступление, она</w:t>
      </w:r>
      <w:r w:rsidRPr="005A2304">
        <w:rPr>
          <w:rFonts w:ascii="Verdana" w:hAnsi="Verdana"/>
          <w:color w:val="000000"/>
          <w:sz w:val="20"/>
        </w:rPr>
        <w:t> </w:t>
      </w:r>
      <w:r w:rsidRPr="005A2304">
        <w:rPr>
          <w:rFonts w:ascii="Verdana" w:hAnsi="Verdana"/>
          <w:color w:val="000000"/>
          <w:sz w:val="20"/>
          <w:lang w:val="ru-RU"/>
        </w:rPr>
        <w:t>— лирична и временна. (Это ощущение</w:t>
      </w:r>
      <w:r w:rsidRPr="005A2304">
        <w:rPr>
          <w:rFonts w:ascii="Verdana" w:hAnsi="Verdana"/>
          <w:color w:val="000000"/>
          <w:sz w:val="20"/>
        </w:rPr>
        <w:t> </w:t>
      </w:r>
      <w:r w:rsidRPr="005A2304">
        <w:rPr>
          <w:rFonts w:ascii="Verdana" w:hAnsi="Verdana"/>
          <w:color w:val="000000"/>
          <w:sz w:val="20"/>
          <w:lang w:val="ru-RU"/>
        </w:rPr>
        <w:t>— отступления и сопутствующих ему качеств</w:t>
      </w:r>
      <w:r w:rsidRPr="005A2304">
        <w:rPr>
          <w:rFonts w:ascii="Verdana" w:hAnsi="Verdana"/>
          <w:color w:val="000000"/>
          <w:sz w:val="20"/>
        </w:rPr>
        <w:t> </w:t>
      </w:r>
      <w:r w:rsidRPr="005A2304">
        <w:rPr>
          <w:rFonts w:ascii="Verdana" w:hAnsi="Verdana"/>
          <w:color w:val="000000"/>
          <w:sz w:val="20"/>
          <w:lang w:val="ru-RU"/>
        </w:rPr>
        <w:t>— присутствует и в большинстве ее эссе о литературе, наравне с силь</w:t>
      </w:r>
      <w:r w:rsidRPr="005A2304">
        <w:rPr>
          <w:rFonts w:ascii="Verdana" w:hAnsi="Verdana"/>
          <w:color w:val="000000"/>
          <w:sz w:val="20"/>
          <w:lang w:val="ru-RU"/>
        </w:rPr>
        <w:softHyphen/>
        <w:t xml:space="preserve">ным автобиографическим элементом. Благодаря этому ее эссе оказываются в гораздо большей степени </w:t>
      </w:r>
      <w:r w:rsidRPr="005A2304">
        <w:rPr>
          <w:rFonts w:ascii="Verdana" w:hAnsi="Verdana"/>
          <w:color w:val="000000"/>
          <w:sz w:val="20"/>
          <w:lang w:val="ru-RU"/>
        </w:rPr>
        <w:lastRenderedPageBreak/>
        <w:t>«литературой в литера</w:t>
      </w:r>
      <w:r w:rsidRPr="005A2304">
        <w:rPr>
          <w:rFonts w:ascii="Verdana" w:hAnsi="Verdana"/>
          <w:color w:val="000000"/>
          <w:sz w:val="20"/>
          <w:lang w:val="ru-RU"/>
        </w:rPr>
        <w:softHyphen/>
        <w:t>туре», чем вся современная «текстология текста».) По существу, вся цветаевская проза, за исключением дневниковых записей, ретроспективна; ибо только оглянувшись и можно перевести дыхание.</w:t>
      </w:r>
    </w:p>
    <w:p w14:paraId="09548613"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Роль детали в этого рода прозе уподобляется, таким образом, роли самого ее замедленного, по сравнению с поэтической речью, течения: роль эта</w:t>
      </w:r>
      <w:r w:rsidRPr="005A2304">
        <w:rPr>
          <w:rFonts w:ascii="Verdana" w:hAnsi="Verdana"/>
          <w:color w:val="000000"/>
          <w:sz w:val="20"/>
        </w:rPr>
        <w:t> </w:t>
      </w:r>
      <w:r w:rsidRPr="005A2304">
        <w:rPr>
          <w:rFonts w:ascii="Verdana" w:hAnsi="Verdana"/>
          <w:color w:val="000000"/>
          <w:sz w:val="20"/>
          <w:lang w:val="ru-RU"/>
        </w:rPr>
        <w:t>— чисто терапевтическая, это роль соломинки, за которую всем известно кто хватается. Чем подробней описание, тем необходимей соломинка. Вообще: чем более «тургеневски» такое произведение построено, тем «авангарднее» обстоятельства времени, места и действия у самого автора. Даже пунктуация, и та приобретает дополнительную нагрузку. Так точка, завершающая повествование, обозначает его физический конец, предел, обрыв в действительность, в не-литературу. Неизбежность и близость этого обрыва, самим же повествованием и регулируемая, уде</w:t>
      </w:r>
      <w:r w:rsidRPr="005A2304">
        <w:rPr>
          <w:rFonts w:ascii="Verdana" w:hAnsi="Verdana"/>
          <w:color w:val="000000"/>
          <w:sz w:val="20"/>
          <w:lang w:val="ru-RU"/>
        </w:rPr>
        <w:softHyphen/>
        <w:t>сятеряет стремление автора к совершенству в отпущенных ему пределах и, частично, даже упрощает ему задачу, заставляя отбра</w:t>
      </w:r>
      <w:r w:rsidRPr="005A2304">
        <w:rPr>
          <w:rFonts w:ascii="Verdana" w:hAnsi="Verdana"/>
          <w:color w:val="000000"/>
          <w:sz w:val="20"/>
          <w:lang w:val="ru-RU"/>
        </w:rPr>
        <w:softHyphen/>
        <w:t>сывать все лишнее.</w:t>
      </w:r>
    </w:p>
    <w:p w14:paraId="0AA82BC5"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Отбрасывание лишнего, само по себе, есть первый крик поэ</w:t>
      </w:r>
      <w:r w:rsidRPr="005A2304">
        <w:rPr>
          <w:rFonts w:ascii="Verdana" w:hAnsi="Verdana"/>
          <w:color w:val="000000"/>
          <w:sz w:val="20"/>
          <w:lang w:val="ru-RU"/>
        </w:rPr>
        <w:softHyphen/>
        <w:t>зии</w:t>
      </w:r>
      <w:r w:rsidRPr="005A2304">
        <w:rPr>
          <w:rFonts w:ascii="Verdana" w:hAnsi="Verdana"/>
          <w:color w:val="000000"/>
          <w:sz w:val="20"/>
        </w:rPr>
        <w:t> </w:t>
      </w:r>
      <w:r w:rsidRPr="005A2304">
        <w:rPr>
          <w:rFonts w:ascii="Verdana" w:hAnsi="Verdana"/>
          <w:color w:val="000000"/>
          <w:sz w:val="20"/>
          <w:lang w:val="ru-RU"/>
        </w:rPr>
        <w:t>— начало преобладания звука над действительностью, сущ</w:t>
      </w:r>
      <w:r w:rsidRPr="005A2304">
        <w:rPr>
          <w:rFonts w:ascii="Verdana" w:hAnsi="Verdana"/>
          <w:color w:val="000000"/>
          <w:sz w:val="20"/>
          <w:lang w:val="ru-RU"/>
        </w:rPr>
        <w:softHyphen/>
        <w:t>ности над существованием: источник трагедийного сознания. По этой стезе Цветаева прошла дальше всех в русской и, похоже, в мировой литературе. В русской, во всяком случае, она заняла мес</w:t>
      </w:r>
      <w:r w:rsidRPr="005A2304">
        <w:rPr>
          <w:rFonts w:ascii="Verdana" w:hAnsi="Verdana"/>
          <w:color w:val="000000"/>
          <w:sz w:val="20"/>
          <w:lang w:val="ru-RU"/>
        </w:rPr>
        <w:softHyphen/>
        <w:t>то чрезвычайно отдельное от всех</w:t>
      </w:r>
      <w:r w:rsidRPr="005A2304">
        <w:rPr>
          <w:rFonts w:ascii="Verdana" w:hAnsi="Verdana"/>
          <w:color w:val="000000"/>
          <w:sz w:val="20"/>
        </w:rPr>
        <w:t> </w:t>
      </w:r>
      <w:r w:rsidRPr="005A2304">
        <w:rPr>
          <w:rFonts w:ascii="Verdana" w:hAnsi="Verdana"/>
          <w:color w:val="000000"/>
          <w:sz w:val="20"/>
          <w:lang w:val="ru-RU"/>
        </w:rPr>
        <w:t>— включая самых замечатель</w:t>
      </w:r>
      <w:r w:rsidRPr="005A2304">
        <w:rPr>
          <w:rFonts w:ascii="Verdana" w:hAnsi="Verdana"/>
          <w:color w:val="000000"/>
          <w:sz w:val="20"/>
          <w:lang w:val="ru-RU"/>
        </w:rPr>
        <w:softHyphen/>
        <w:t>ных</w:t>
      </w:r>
      <w:r w:rsidRPr="005A2304">
        <w:rPr>
          <w:rFonts w:ascii="Verdana" w:hAnsi="Verdana"/>
          <w:color w:val="000000"/>
          <w:sz w:val="20"/>
        </w:rPr>
        <w:t> </w:t>
      </w:r>
      <w:r w:rsidRPr="005A2304">
        <w:rPr>
          <w:rFonts w:ascii="Verdana" w:hAnsi="Verdana"/>
          <w:color w:val="000000"/>
          <w:sz w:val="20"/>
          <w:lang w:val="ru-RU"/>
        </w:rPr>
        <w:t>— современников, отгородившись от них стеной, сложенной из отброшенного лишнего. Единственный, кто оказывается с ней рядом</w:t>
      </w:r>
      <w:r w:rsidRPr="005A2304">
        <w:rPr>
          <w:rFonts w:ascii="Verdana" w:hAnsi="Verdana"/>
          <w:color w:val="000000"/>
          <w:sz w:val="20"/>
        </w:rPr>
        <w:t> </w:t>
      </w:r>
      <w:r w:rsidRPr="005A2304">
        <w:rPr>
          <w:rFonts w:ascii="Verdana" w:hAnsi="Verdana"/>
          <w:color w:val="000000"/>
          <w:sz w:val="20"/>
          <w:lang w:val="ru-RU"/>
        </w:rPr>
        <w:t>— и, прежде всего, именно как прозаик,</w:t>
      </w:r>
      <w:r w:rsidRPr="005A2304">
        <w:rPr>
          <w:rFonts w:ascii="Verdana" w:hAnsi="Verdana"/>
          <w:color w:val="000000"/>
          <w:sz w:val="20"/>
        </w:rPr>
        <w:t> </w:t>
      </w:r>
      <w:r w:rsidRPr="005A2304">
        <w:rPr>
          <w:rFonts w:ascii="Verdana" w:hAnsi="Verdana"/>
          <w:color w:val="000000"/>
          <w:sz w:val="20"/>
          <w:lang w:val="ru-RU"/>
        </w:rPr>
        <w:t>— это Осип Ман</w:t>
      </w:r>
      <w:r w:rsidRPr="005A2304">
        <w:rPr>
          <w:rFonts w:ascii="Verdana" w:hAnsi="Verdana"/>
          <w:color w:val="000000"/>
          <w:sz w:val="20"/>
          <w:lang w:val="ru-RU"/>
        </w:rPr>
        <w:softHyphen/>
        <w:t>дельштам. Параллелизм Цветаевой и Мандельштама как проза</w:t>
      </w:r>
      <w:r w:rsidRPr="005A2304">
        <w:rPr>
          <w:rFonts w:ascii="Verdana" w:hAnsi="Verdana"/>
          <w:color w:val="000000"/>
          <w:sz w:val="20"/>
          <w:lang w:val="ru-RU"/>
        </w:rPr>
        <w:softHyphen/>
        <w:t>иков и в самом деле замечателен: «Шум времени» и «Египетская марка» могут быть приравнены к «Автобиографической прозе», «Статьи о поэзии» и «Разговор о Данте»</w:t>
      </w:r>
      <w:r w:rsidRPr="005A2304">
        <w:rPr>
          <w:rFonts w:ascii="Verdana" w:hAnsi="Verdana"/>
          <w:color w:val="000000"/>
          <w:sz w:val="20"/>
        </w:rPr>
        <w:t> </w:t>
      </w:r>
      <w:r w:rsidRPr="005A2304">
        <w:rPr>
          <w:rFonts w:ascii="Verdana" w:hAnsi="Verdana"/>
          <w:color w:val="000000"/>
          <w:sz w:val="20"/>
          <w:lang w:val="ru-RU"/>
        </w:rPr>
        <w:t>— к цветаевским литера</w:t>
      </w:r>
      <w:r w:rsidRPr="005A2304">
        <w:rPr>
          <w:rFonts w:ascii="Verdana" w:hAnsi="Verdana"/>
          <w:color w:val="000000"/>
          <w:sz w:val="20"/>
          <w:lang w:val="ru-RU"/>
        </w:rPr>
        <w:softHyphen/>
        <w:t>турным эссе и «Поездка в Армению» и «Четвертая проза»</w:t>
      </w:r>
      <w:r w:rsidRPr="005A2304">
        <w:rPr>
          <w:rFonts w:ascii="Verdana" w:hAnsi="Verdana"/>
          <w:color w:val="000000"/>
          <w:sz w:val="20"/>
        </w:rPr>
        <w:t> </w:t>
      </w:r>
      <w:r w:rsidRPr="005A2304">
        <w:rPr>
          <w:rFonts w:ascii="Verdana" w:hAnsi="Verdana"/>
          <w:color w:val="000000"/>
          <w:sz w:val="20"/>
          <w:lang w:val="ru-RU"/>
        </w:rPr>
        <w:t>— к</w:t>
      </w:r>
    </w:p>
    <w:p w14:paraId="70A3E620"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«Страницам из дневника». Стилистическое сходство</w:t>
      </w:r>
      <w:r w:rsidRPr="005A2304">
        <w:rPr>
          <w:rFonts w:ascii="Verdana" w:hAnsi="Verdana"/>
          <w:color w:val="000000"/>
          <w:sz w:val="20"/>
        </w:rPr>
        <w:t> </w:t>
      </w:r>
      <w:r w:rsidRPr="005A2304">
        <w:rPr>
          <w:rFonts w:ascii="Verdana" w:hAnsi="Verdana"/>
          <w:color w:val="000000"/>
          <w:sz w:val="20"/>
          <w:lang w:val="ru-RU"/>
        </w:rPr>
        <w:t>— внесюжет-ность, ретроспективность, языковая и метафорическая спрес-сованность</w:t>
      </w:r>
      <w:r w:rsidRPr="005A2304">
        <w:rPr>
          <w:rFonts w:ascii="Verdana" w:hAnsi="Verdana"/>
          <w:color w:val="000000"/>
          <w:sz w:val="20"/>
        </w:rPr>
        <w:t> </w:t>
      </w:r>
      <w:r w:rsidRPr="005A2304">
        <w:rPr>
          <w:rFonts w:ascii="Verdana" w:hAnsi="Verdana"/>
          <w:color w:val="000000"/>
          <w:sz w:val="20"/>
          <w:lang w:val="ru-RU"/>
        </w:rPr>
        <w:t>— очевидно даже более, чем жанровое, тематическое, хотя Мандельштам и несколько более традиционен.</w:t>
      </w:r>
    </w:p>
    <w:p w14:paraId="5AC0575A"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Было бы, однако, ошибкой объяснять эту стилистическую и жанровую близость сходством биографий двух авторов или общим климатом эпохи. Биографии никогда наперед неизвестны, также как «климат» и «эпоха»</w:t>
      </w:r>
      <w:r w:rsidRPr="005A2304">
        <w:rPr>
          <w:rFonts w:ascii="Verdana" w:hAnsi="Verdana"/>
          <w:color w:val="000000"/>
          <w:sz w:val="20"/>
        </w:rPr>
        <w:t> </w:t>
      </w:r>
      <w:r w:rsidRPr="005A2304">
        <w:rPr>
          <w:rFonts w:ascii="Verdana" w:hAnsi="Verdana"/>
          <w:color w:val="000000"/>
          <w:sz w:val="20"/>
          <w:lang w:val="ru-RU"/>
        </w:rPr>
        <w:t>— понятия сугубо периодические. Основ</w:t>
      </w:r>
      <w:r w:rsidRPr="005A2304">
        <w:rPr>
          <w:rFonts w:ascii="Verdana" w:hAnsi="Verdana"/>
          <w:color w:val="000000"/>
          <w:sz w:val="20"/>
          <w:lang w:val="ru-RU"/>
        </w:rPr>
        <w:softHyphen/>
        <w:t>ным элементом сходства прозаических произведений Цветаевой и Мандельштама является их чисто лингвистическая перенасы</w:t>
      </w:r>
      <w:r w:rsidRPr="005A2304">
        <w:rPr>
          <w:rFonts w:ascii="Verdana" w:hAnsi="Verdana"/>
          <w:color w:val="000000"/>
          <w:sz w:val="20"/>
          <w:lang w:val="ru-RU"/>
        </w:rPr>
        <w:softHyphen/>
        <w:t>щенность, воспринимаемая как перенасыщенность эмоциональ</w:t>
      </w:r>
      <w:r w:rsidRPr="005A2304">
        <w:rPr>
          <w:rFonts w:ascii="Verdana" w:hAnsi="Verdana"/>
          <w:color w:val="000000"/>
          <w:sz w:val="20"/>
          <w:lang w:val="ru-RU"/>
        </w:rPr>
        <w:softHyphen/>
        <w:t>ная, нередко таковую отражающая. По «густоте» письма, по образной плотности, по динамике фразы они настолько близки, что можно заподозрить если не кровные узы, то кружковщину, принадлежность к общему</w:t>
      </w:r>
      <w:r w:rsidRPr="005A2304">
        <w:rPr>
          <w:rFonts w:ascii="Verdana" w:hAnsi="Verdana"/>
          <w:color w:val="000000"/>
          <w:sz w:val="20"/>
        </w:rPr>
        <w:t> </w:t>
      </w:r>
      <w:r w:rsidRPr="005A2304">
        <w:rPr>
          <w:rFonts w:ascii="Verdana" w:hAnsi="Verdana"/>
          <w:color w:val="000000"/>
          <w:sz w:val="20"/>
          <w:lang w:val="ru-RU"/>
        </w:rPr>
        <w:t>—изму. Но если Мандельштам и был акмеистом, Цветаева никогда ни к какой группе не принадлежала, и даже наиболее отважные из ее критиков не сподобились наце</w:t>
      </w:r>
      <w:r w:rsidRPr="005A2304">
        <w:rPr>
          <w:rFonts w:ascii="Verdana" w:hAnsi="Verdana"/>
          <w:color w:val="000000"/>
          <w:sz w:val="20"/>
          <w:lang w:val="ru-RU"/>
        </w:rPr>
        <w:softHyphen/>
        <w:t>пить на нее ярлык. Разгадка сходства Цветаевой и Мандельштама в прозе находится там же, где находится причина их различия как поэтов: в их отношении к языку, точнее</w:t>
      </w:r>
      <w:r w:rsidRPr="005A2304">
        <w:rPr>
          <w:rFonts w:ascii="Verdana" w:hAnsi="Verdana"/>
          <w:color w:val="000000"/>
          <w:sz w:val="20"/>
        </w:rPr>
        <w:t> </w:t>
      </w:r>
      <w:r w:rsidRPr="005A2304">
        <w:rPr>
          <w:rFonts w:ascii="Verdana" w:hAnsi="Verdana"/>
          <w:color w:val="000000"/>
          <w:sz w:val="20"/>
          <w:lang w:val="ru-RU"/>
        </w:rPr>
        <w:t>— в степенях их зависи</w:t>
      </w:r>
      <w:r w:rsidRPr="005A2304">
        <w:rPr>
          <w:rFonts w:ascii="Verdana" w:hAnsi="Verdana"/>
          <w:color w:val="000000"/>
          <w:sz w:val="20"/>
          <w:lang w:val="ru-RU"/>
        </w:rPr>
        <w:softHyphen/>
        <w:t>мости от оного.</w:t>
      </w:r>
    </w:p>
    <w:p w14:paraId="1FE4101B"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Поэзия это не «лучшие слова в лучшем порядке», это</w:t>
      </w:r>
      <w:r w:rsidRPr="005A2304">
        <w:rPr>
          <w:rFonts w:ascii="Verdana" w:hAnsi="Verdana"/>
          <w:color w:val="000000"/>
          <w:sz w:val="20"/>
        </w:rPr>
        <w:t> </w:t>
      </w:r>
      <w:r w:rsidRPr="005A2304">
        <w:rPr>
          <w:rFonts w:ascii="Verdana" w:hAnsi="Verdana"/>
          <w:color w:val="000000"/>
          <w:sz w:val="20"/>
          <w:lang w:val="ru-RU"/>
        </w:rPr>
        <w:t>— выс</w:t>
      </w:r>
      <w:r w:rsidRPr="005A2304">
        <w:rPr>
          <w:rFonts w:ascii="Verdana" w:hAnsi="Verdana"/>
          <w:color w:val="000000"/>
          <w:sz w:val="20"/>
          <w:lang w:val="ru-RU"/>
        </w:rPr>
        <w:softHyphen/>
        <w:t>шая форма существования языка. Чисто технически, конечно, она сводится к размещению слов с наибольшим удельным весом в наиболее эффективной и внешне неизбежной последова</w:t>
      </w:r>
      <w:r w:rsidRPr="005A2304">
        <w:rPr>
          <w:rFonts w:ascii="Verdana" w:hAnsi="Verdana"/>
          <w:color w:val="000000"/>
          <w:sz w:val="20"/>
          <w:lang w:val="ru-RU"/>
        </w:rPr>
        <w:softHyphen/>
        <w:t>тельности. В идеале же</w:t>
      </w:r>
      <w:r w:rsidRPr="005A2304">
        <w:rPr>
          <w:rFonts w:ascii="Verdana" w:hAnsi="Verdana"/>
          <w:color w:val="000000"/>
          <w:sz w:val="20"/>
        </w:rPr>
        <w:t> </w:t>
      </w:r>
      <w:r w:rsidRPr="005A2304">
        <w:rPr>
          <w:rFonts w:ascii="Verdana" w:hAnsi="Verdana"/>
          <w:color w:val="000000"/>
          <w:sz w:val="20"/>
          <w:lang w:val="ru-RU"/>
        </w:rPr>
        <w:t>— это именно отрицание языком своей массы и законов тяготения, это устремление языка вверх</w:t>
      </w:r>
      <w:r w:rsidRPr="005A2304">
        <w:rPr>
          <w:rFonts w:ascii="Verdana" w:hAnsi="Verdana"/>
          <w:color w:val="000000"/>
          <w:sz w:val="20"/>
        </w:rPr>
        <w:t> </w:t>
      </w:r>
      <w:r w:rsidRPr="005A2304">
        <w:rPr>
          <w:rFonts w:ascii="Verdana" w:hAnsi="Verdana"/>
          <w:color w:val="000000"/>
          <w:sz w:val="20"/>
          <w:lang w:val="ru-RU"/>
        </w:rPr>
        <w:t>— или в сторону</w:t>
      </w:r>
      <w:r w:rsidRPr="005A2304">
        <w:rPr>
          <w:rFonts w:ascii="Verdana" w:hAnsi="Verdana"/>
          <w:color w:val="000000"/>
          <w:sz w:val="20"/>
        </w:rPr>
        <w:t> </w:t>
      </w:r>
      <w:r w:rsidRPr="005A2304">
        <w:rPr>
          <w:rFonts w:ascii="Verdana" w:hAnsi="Verdana"/>
          <w:color w:val="000000"/>
          <w:sz w:val="20"/>
          <w:lang w:val="ru-RU"/>
        </w:rPr>
        <w:t>— к тому началу, в котором было Слово. Во всяком случае, это</w:t>
      </w:r>
      <w:r w:rsidRPr="005A2304">
        <w:rPr>
          <w:rFonts w:ascii="Verdana" w:hAnsi="Verdana"/>
          <w:color w:val="000000"/>
          <w:sz w:val="20"/>
        </w:rPr>
        <w:t> </w:t>
      </w:r>
      <w:r w:rsidRPr="005A2304">
        <w:rPr>
          <w:rFonts w:ascii="Verdana" w:hAnsi="Verdana"/>
          <w:color w:val="000000"/>
          <w:sz w:val="20"/>
          <w:lang w:val="ru-RU"/>
        </w:rPr>
        <w:t>— движение языка в до(над)жанровые области, т.</w:t>
      </w:r>
      <w:r w:rsidRPr="005A2304">
        <w:rPr>
          <w:rFonts w:ascii="Verdana" w:hAnsi="Verdana"/>
          <w:color w:val="000000"/>
          <w:sz w:val="20"/>
        </w:rPr>
        <w:t> </w:t>
      </w:r>
      <w:r w:rsidRPr="005A2304">
        <w:rPr>
          <w:rFonts w:ascii="Verdana" w:hAnsi="Verdana"/>
          <w:color w:val="000000"/>
          <w:sz w:val="20"/>
          <w:lang w:val="ru-RU"/>
        </w:rPr>
        <w:t>е. в те сферы, откуда он взялся. Кажущиеся наиболее искусственными формы организации поэтической речи</w:t>
      </w:r>
      <w:r w:rsidRPr="005A2304">
        <w:rPr>
          <w:rFonts w:ascii="Verdana" w:hAnsi="Verdana"/>
          <w:color w:val="000000"/>
          <w:sz w:val="20"/>
        </w:rPr>
        <w:t> </w:t>
      </w:r>
      <w:r w:rsidRPr="005A2304">
        <w:rPr>
          <w:rFonts w:ascii="Verdana" w:hAnsi="Verdana"/>
          <w:color w:val="000000"/>
          <w:sz w:val="20"/>
          <w:lang w:val="ru-RU"/>
        </w:rPr>
        <w:t>— терцины, секстины, децимы и т.</w:t>
      </w:r>
      <w:r w:rsidRPr="005A2304">
        <w:rPr>
          <w:rFonts w:ascii="Verdana" w:hAnsi="Verdana"/>
          <w:color w:val="000000"/>
          <w:sz w:val="20"/>
        </w:rPr>
        <w:t> </w:t>
      </w:r>
      <w:r w:rsidRPr="005A2304">
        <w:rPr>
          <w:rFonts w:ascii="Verdana" w:hAnsi="Verdana"/>
          <w:color w:val="000000"/>
          <w:sz w:val="20"/>
          <w:lang w:val="ru-RU"/>
        </w:rPr>
        <w:t>п.</w:t>
      </w:r>
      <w:r w:rsidRPr="005A2304">
        <w:rPr>
          <w:rFonts w:ascii="Verdana" w:hAnsi="Verdana"/>
          <w:color w:val="000000"/>
          <w:sz w:val="20"/>
        </w:rPr>
        <w:t> </w:t>
      </w:r>
      <w:r w:rsidRPr="005A2304">
        <w:rPr>
          <w:rFonts w:ascii="Verdana" w:hAnsi="Verdana"/>
          <w:color w:val="000000"/>
          <w:sz w:val="20"/>
          <w:lang w:val="ru-RU"/>
        </w:rPr>
        <w:t>— на самом деле всего лишь естественная многократная, со всеми подробностями, разработка воспоследовавшего за на</w:t>
      </w:r>
      <w:r w:rsidRPr="005A2304">
        <w:rPr>
          <w:rFonts w:ascii="Verdana" w:hAnsi="Verdana"/>
          <w:color w:val="000000"/>
          <w:sz w:val="20"/>
          <w:lang w:val="ru-RU"/>
        </w:rPr>
        <w:softHyphen/>
        <w:t>чальным Словом эха. Поэтому Мандельштам, как поэт внешне более формальный, чем Цветаева, нуждался в избавляющей его от эха, от власти повторного звука, прозе ничуть не меньше, чем она с ее внестрофическим</w:t>
      </w:r>
      <w:r w:rsidRPr="005A2304">
        <w:rPr>
          <w:rFonts w:ascii="Verdana" w:hAnsi="Verdana"/>
          <w:color w:val="000000"/>
          <w:sz w:val="20"/>
        </w:rPr>
        <w:t> </w:t>
      </w:r>
      <w:r w:rsidRPr="005A2304">
        <w:rPr>
          <w:rFonts w:ascii="Verdana" w:hAnsi="Verdana"/>
          <w:color w:val="000000"/>
          <w:sz w:val="20"/>
          <w:lang w:val="ru-RU"/>
        </w:rPr>
        <w:t>— вообще внестиховым</w:t>
      </w:r>
      <w:r w:rsidRPr="005A2304">
        <w:rPr>
          <w:rFonts w:ascii="Verdana" w:hAnsi="Verdana"/>
          <w:color w:val="000000"/>
          <w:sz w:val="20"/>
        </w:rPr>
        <w:t> </w:t>
      </w:r>
      <w:r w:rsidRPr="005A2304">
        <w:rPr>
          <w:rFonts w:ascii="Verdana" w:hAnsi="Verdana"/>
          <w:color w:val="000000"/>
          <w:sz w:val="20"/>
          <w:lang w:val="ru-RU"/>
        </w:rPr>
        <w:t>— мышлением, чья главная сила в придаточном предложении, в корневой диа</w:t>
      </w:r>
      <w:r w:rsidRPr="005A2304">
        <w:rPr>
          <w:rFonts w:ascii="Verdana" w:hAnsi="Verdana"/>
          <w:color w:val="000000"/>
          <w:sz w:val="20"/>
          <w:lang w:val="ru-RU"/>
        </w:rPr>
        <w:softHyphen/>
        <w:t>лектике.</w:t>
      </w:r>
    </w:p>
    <w:p w14:paraId="0B4AB1AE"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Всякое сказанное слово требует какого-то продолжения. Про</w:t>
      </w:r>
      <w:r w:rsidRPr="005A2304">
        <w:rPr>
          <w:rFonts w:ascii="Verdana" w:hAnsi="Verdana"/>
          <w:color w:val="000000"/>
          <w:sz w:val="20"/>
          <w:lang w:val="ru-RU"/>
        </w:rPr>
        <w:softHyphen/>
        <w:t>должить можно по-разному: логически, фонетически, граммати</w:t>
      </w:r>
      <w:r w:rsidRPr="005A2304">
        <w:rPr>
          <w:rFonts w:ascii="Verdana" w:hAnsi="Verdana"/>
          <w:color w:val="000000"/>
          <w:sz w:val="20"/>
          <w:lang w:val="ru-RU"/>
        </w:rPr>
        <w:softHyphen/>
        <w:t xml:space="preserve">чески, в рифму. Так развивается язык, и </w:t>
      </w:r>
      <w:r w:rsidRPr="005A2304">
        <w:rPr>
          <w:rFonts w:ascii="Verdana" w:hAnsi="Verdana"/>
          <w:color w:val="000000"/>
          <w:sz w:val="20"/>
          <w:lang w:val="ru-RU"/>
        </w:rPr>
        <w:lastRenderedPageBreak/>
        <w:t>если не логика, то фоне</w:t>
      </w:r>
      <w:r w:rsidRPr="005A2304">
        <w:rPr>
          <w:rFonts w:ascii="Verdana" w:hAnsi="Verdana"/>
          <w:color w:val="000000"/>
          <w:sz w:val="20"/>
          <w:lang w:val="ru-RU"/>
        </w:rPr>
        <w:softHyphen/>
        <w:t>тика указывает на то, что он требует себе развития. Ибо то, что сказано, никогда не конец, но край речи, за которым</w:t>
      </w:r>
      <w:r w:rsidRPr="005A2304">
        <w:rPr>
          <w:rFonts w:ascii="Verdana" w:hAnsi="Verdana"/>
          <w:color w:val="000000"/>
          <w:sz w:val="20"/>
        </w:rPr>
        <w:t> </w:t>
      </w:r>
      <w:r w:rsidRPr="005A2304">
        <w:rPr>
          <w:rFonts w:ascii="Verdana" w:hAnsi="Verdana"/>
          <w:color w:val="000000"/>
          <w:sz w:val="20"/>
          <w:lang w:val="ru-RU"/>
        </w:rPr>
        <w:t>— благодаря существованию Времени</w:t>
      </w:r>
      <w:r w:rsidRPr="005A2304">
        <w:rPr>
          <w:rFonts w:ascii="Verdana" w:hAnsi="Verdana"/>
          <w:color w:val="000000"/>
          <w:sz w:val="20"/>
        </w:rPr>
        <w:t> </w:t>
      </w:r>
      <w:r w:rsidRPr="005A2304">
        <w:rPr>
          <w:rFonts w:ascii="Verdana" w:hAnsi="Verdana"/>
          <w:color w:val="000000"/>
          <w:sz w:val="20"/>
          <w:lang w:val="ru-RU"/>
        </w:rPr>
        <w:t>— всегда нечто следует. И то, что следует, всегда интереснее уже сказанного</w:t>
      </w:r>
      <w:r w:rsidRPr="005A2304">
        <w:rPr>
          <w:rFonts w:ascii="Verdana" w:hAnsi="Verdana"/>
          <w:color w:val="000000"/>
          <w:sz w:val="20"/>
        </w:rPr>
        <w:t> </w:t>
      </w:r>
      <w:r w:rsidRPr="005A2304">
        <w:rPr>
          <w:rFonts w:ascii="Verdana" w:hAnsi="Verdana"/>
          <w:color w:val="000000"/>
          <w:sz w:val="20"/>
          <w:lang w:val="ru-RU"/>
        </w:rPr>
        <w:t>— но уже не благодаря Времени, а скорее вопреки ему. Такова логика речи, и такова основа цвета</w:t>
      </w:r>
      <w:r w:rsidRPr="005A2304">
        <w:rPr>
          <w:rFonts w:ascii="Verdana" w:hAnsi="Verdana"/>
          <w:color w:val="000000"/>
          <w:sz w:val="20"/>
          <w:lang w:val="ru-RU"/>
        </w:rPr>
        <w:softHyphen/>
        <w:t>евской поэтики. Ей всегда не хватает места: ни в стихотворении, ни в прозе; даже ее наиболее академически звучащие эссе</w:t>
      </w:r>
      <w:r w:rsidRPr="005A2304">
        <w:rPr>
          <w:rFonts w:ascii="Verdana" w:hAnsi="Verdana"/>
          <w:color w:val="000000"/>
          <w:sz w:val="20"/>
        </w:rPr>
        <w:t> </w:t>
      </w:r>
      <w:r w:rsidRPr="005A2304">
        <w:rPr>
          <w:rFonts w:ascii="Verdana" w:hAnsi="Verdana"/>
          <w:color w:val="000000"/>
          <w:sz w:val="20"/>
          <w:lang w:val="ru-RU"/>
        </w:rPr>
        <w:t xml:space="preserve">— всегда как вылезающие за порог объятья. Стихотворение строится по принципу сложноподчиненного предложения, проза состоит из грамматических </w:t>
      </w:r>
      <w:r w:rsidRPr="005A2304">
        <w:rPr>
          <w:rFonts w:ascii="Verdana" w:hAnsi="Verdana"/>
          <w:color w:val="000000"/>
          <w:sz w:val="20"/>
        </w:rPr>
        <w:t>enjambements</w:t>
      </w:r>
      <w:r w:rsidRPr="005A2304">
        <w:rPr>
          <w:rFonts w:ascii="Verdana" w:hAnsi="Verdana"/>
          <w:color w:val="000000"/>
          <w:sz w:val="20"/>
          <w:lang w:val="ru-RU"/>
        </w:rPr>
        <w:t>: так она спасается от тавтологии. (Ибо вымысел в прозе играет ту же роль по отношению к реаль</w:t>
      </w:r>
      <w:r w:rsidRPr="005A2304">
        <w:rPr>
          <w:rFonts w:ascii="Verdana" w:hAnsi="Verdana"/>
          <w:color w:val="000000"/>
          <w:sz w:val="20"/>
          <w:lang w:val="ru-RU"/>
        </w:rPr>
        <w:softHyphen/>
        <w:t>ности, что и рифма в стихотворении.) Служенье Муз прежде всего тем и ужасно, что не терпит повторения: ни метафоры, ни сюжета, ни приема. В обыденной жизни рассказать тот же самый анекдот дважды, трижды</w:t>
      </w:r>
      <w:r w:rsidRPr="005A2304">
        <w:rPr>
          <w:rFonts w:ascii="Verdana" w:hAnsi="Verdana"/>
          <w:color w:val="000000"/>
          <w:sz w:val="20"/>
        </w:rPr>
        <w:t> </w:t>
      </w:r>
      <w:r w:rsidRPr="005A2304">
        <w:rPr>
          <w:rFonts w:ascii="Verdana" w:hAnsi="Verdana"/>
          <w:color w:val="000000"/>
          <w:sz w:val="20"/>
          <w:lang w:val="ru-RU"/>
        </w:rPr>
        <w:t>— не преступление. На бумаге же позволить это себе невозможно: язык заставляет вас сделать следующий шаг</w:t>
      </w:r>
      <w:r w:rsidRPr="005A2304">
        <w:rPr>
          <w:rFonts w:ascii="Verdana" w:hAnsi="Verdana"/>
          <w:color w:val="000000"/>
          <w:sz w:val="20"/>
        </w:rPr>
        <w:t> </w:t>
      </w:r>
      <w:r w:rsidRPr="005A2304">
        <w:rPr>
          <w:rFonts w:ascii="Verdana" w:hAnsi="Verdana"/>
          <w:color w:val="000000"/>
          <w:sz w:val="20"/>
          <w:lang w:val="ru-RU"/>
        </w:rPr>
        <w:t>— по крайней мере, стилистически. Естественно, не ради вашего внутреннего (хотя впоследствии оказывается, что и ради него), но ради своего собственного стереоскопического (-фонического) благополучия. Клише</w:t>
      </w:r>
      <w:r w:rsidRPr="005A2304">
        <w:rPr>
          <w:rFonts w:ascii="Verdana" w:hAnsi="Verdana"/>
          <w:color w:val="000000"/>
          <w:sz w:val="20"/>
        </w:rPr>
        <w:t> </w:t>
      </w:r>
      <w:r w:rsidRPr="005A2304">
        <w:rPr>
          <w:rFonts w:ascii="Verdana" w:hAnsi="Verdana"/>
          <w:color w:val="000000"/>
          <w:sz w:val="20"/>
          <w:lang w:val="ru-RU"/>
        </w:rPr>
        <w:t>— предохранительный клапан, посредством которого искусство избавляет себя от опасности дегенерации.</w:t>
      </w:r>
    </w:p>
    <w:p w14:paraId="4B8F19D5"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Чем чаще поэт делает этот следующий шаг, тем в более изоли</w:t>
      </w:r>
      <w:r w:rsidRPr="005A2304">
        <w:rPr>
          <w:rFonts w:ascii="Verdana" w:hAnsi="Verdana"/>
          <w:color w:val="000000"/>
          <w:sz w:val="20"/>
          <w:lang w:val="ru-RU"/>
        </w:rPr>
        <w:softHyphen/>
        <w:t>рованном положении он оказывается. Метод исключения в конеч</w:t>
      </w:r>
      <w:r w:rsidRPr="005A2304">
        <w:rPr>
          <w:rFonts w:ascii="Verdana" w:hAnsi="Verdana"/>
          <w:color w:val="000000"/>
          <w:sz w:val="20"/>
          <w:lang w:val="ru-RU"/>
        </w:rPr>
        <w:softHyphen/>
        <w:t>ном счете обычно оборачивается против того, кто этим методом злоупотребляет. И если бы речь не шла о Цветаевой, в обращении поэта к прозе можно было бы усмотреть своего рода литературную «</w:t>
      </w:r>
      <w:r w:rsidRPr="005A2304">
        <w:rPr>
          <w:rFonts w:ascii="Verdana" w:hAnsi="Verdana"/>
          <w:color w:val="000000"/>
          <w:sz w:val="20"/>
        </w:rPr>
        <w:t>nostalgie</w:t>
      </w:r>
      <w:r w:rsidRPr="005A2304">
        <w:rPr>
          <w:rFonts w:ascii="Verdana" w:hAnsi="Verdana"/>
          <w:color w:val="000000"/>
          <w:sz w:val="20"/>
          <w:lang w:val="ru-RU"/>
        </w:rPr>
        <w:t xml:space="preserve"> </w:t>
      </w:r>
      <w:r w:rsidRPr="005A2304">
        <w:rPr>
          <w:rFonts w:ascii="Verdana" w:hAnsi="Verdana"/>
          <w:color w:val="000000"/>
          <w:sz w:val="20"/>
        </w:rPr>
        <w:t>de</w:t>
      </w:r>
      <w:r w:rsidRPr="005A2304">
        <w:rPr>
          <w:rFonts w:ascii="Verdana" w:hAnsi="Verdana"/>
          <w:color w:val="000000"/>
          <w:sz w:val="20"/>
          <w:lang w:val="ru-RU"/>
        </w:rPr>
        <w:t xml:space="preserve"> </w:t>
      </w:r>
      <w:r w:rsidRPr="005A2304">
        <w:rPr>
          <w:rFonts w:ascii="Verdana" w:hAnsi="Verdana"/>
          <w:color w:val="000000"/>
          <w:sz w:val="20"/>
        </w:rPr>
        <w:t>laboue</w:t>
      </w:r>
      <w:r w:rsidRPr="005A2304">
        <w:rPr>
          <w:rFonts w:ascii="Verdana" w:hAnsi="Verdana"/>
          <w:color w:val="000000"/>
          <w:sz w:val="20"/>
          <w:lang w:val="ru-RU"/>
        </w:rPr>
        <w:t>», желание слиться с (пишущей) массой, стать, наконец, «как все». Мы, однако, имеем дело с поэтом, с самого начала знавшим, на что идет, или: куда язык ведет. Мы имеем дело с автором слов «Поэт</w:t>
      </w:r>
      <w:r w:rsidRPr="005A2304">
        <w:rPr>
          <w:rFonts w:ascii="Verdana" w:hAnsi="Verdana"/>
          <w:color w:val="000000"/>
          <w:sz w:val="20"/>
        </w:rPr>
        <w:t> </w:t>
      </w:r>
      <w:r w:rsidRPr="005A2304">
        <w:rPr>
          <w:rFonts w:ascii="Verdana" w:hAnsi="Verdana"/>
          <w:color w:val="000000"/>
          <w:sz w:val="20"/>
          <w:lang w:val="ru-RU"/>
        </w:rPr>
        <w:t>— издалека заводит речь / Поэта</w:t>
      </w:r>
      <w:r w:rsidRPr="005A2304">
        <w:rPr>
          <w:rFonts w:ascii="Verdana" w:hAnsi="Verdana"/>
          <w:color w:val="000000"/>
          <w:sz w:val="20"/>
        </w:rPr>
        <w:t> </w:t>
      </w:r>
      <w:r w:rsidRPr="005A2304">
        <w:rPr>
          <w:rFonts w:ascii="Verdana" w:hAnsi="Verdana"/>
          <w:color w:val="000000"/>
          <w:sz w:val="20"/>
          <w:lang w:val="ru-RU"/>
        </w:rPr>
        <w:t>— далеко заводит речь...», мы имеем дело с автором «Крысолова». Проза для Цветаевой отнюдь не убежище, не форма раскрепощения</w:t>
      </w:r>
      <w:r w:rsidRPr="005A2304">
        <w:rPr>
          <w:rFonts w:ascii="Verdana" w:hAnsi="Verdana"/>
          <w:color w:val="000000"/>
          <w:sz w:val="20"/>
        </w:rPr>
        <w:t> </w:t>
      </w:r>
      <w:r w:rsidRPr="005A2304">
        <w:rPr>
          <w:rFonts w:ascii="Verdana" w:hAnsi="Verdana"/>
          <w:color w:val="000000"/>
          <w:sz w:val="20"/>
          <w:lang w:val="ru-RU"/>
        </w:rPr>
        <w:t>— психического или стилистического. Проза для нее есть заведомое расширение сферы изоляции, т.</w:t>
      </w:r>
      <w:r w:rsidRPr="005A2304">
        <w:rPr>
          <w:rFonts w:ascii="Verdana" w:hAnsi="Verdana"/>
          <w:color w:val="000000"/>
          <w:sz w:val="20"/>
        </w:rPr>
        <w:t> </w:t>
      </w:r>
      <w:r w:rsidRPr="005A2304">
        <w:rPr>
          <w:rFonts w:ascii="Verdana" w:hAnsi="Verdana"/>
          <w:color w:val="000000"/>
          <w:sz w:val="20"/>
          <w:lang w:val="ru-RU"/>
        </w:rPr>
        <w:t>е.— возможностей языка.</w:t>
      </w:r>
    </w:p>
    <w:p w14:paraId="4BDECE01"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3D91DD19"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1FDBCEAB" w14:textId="77777777" w:rsidR="00EF59C8" w:rsidRPr="005A2304" w:rsidRDefault="00EF59C8" w:rsidP="005A2304">
      <w:pPr>
        <w:suppressAutoHyphens/>
        <w:autoSpaceDE w:val="0"/>
        <w:autoSpaceDN w:val="0"/>
        <w:adjustRightInd w:val="0"/>
        <w:spacing w:after="0" w:line="240" w:lineRule="auto"/>
        <w:jc w:val="both"/>
        <w:rPr>
          <w:rFonts w:ascii="Verdana" w:hAnsi="Verdana"/>
          <w:color w:val="000000"/>
          <w:sz w:val="20"/>
          <w:lang w:val="ru-RU"/>
        </w:rPr>
      </w:pPr>
      <w:r w:rsidRPr="005A2304">
        <w:rPr>
          <w:rFonts w:ascii="Verdana" w:hAnsi="Verdana"/>
          <w:color w:val="000000"/>
          <w:sz w:val="20"/>
          <w:lang w:val="ru-RU"/>
        </w:rPr>
        <w:t>3</w:t>
      </w:r>
    </w:p>
    <w:p w14:paraId="4E942DA4"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p>
    <w:p w14:paraId="25A7DD46"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Это</w:t>
      </w:r>
      <w:r w:rsidRPr="005A2304">
        <w:rPr>
          <w:rFonts w:ascii="Verdana" w:hAnsi="Verdana"/>
          <w:color w:val="000000"/>
          <w:sz w:val="20"/>
        </w:rPr>
        <w:t> </w:t>
      </w:r>
      <w:r w:rsidRPr="005A2304">
        <w:rPr>
          <w:rFonts w:ascii="Verdana" w:hAnsi="Verdana"/>
          <w:color w:val="000000"/>
          <w:sz w:val="20"/>
          <w:lang w:val="ru-RU"/>
        </w:rPr>
        <w:t>— единственное направление, в котором уважающий себя литератор только и может двигаться. (По сути дела, все существу</w:t>
      </w:r>
      <w:r w:rsidRPr="005A2304">
        <w:rPr>
          <w:rFonts w:ascii="Verdana" w:hAnsi="Verdana"/>
          <w:color w:val="000000"/>
          <w:sz w:val="20"/>
          <w:lang w:val="ru-RU"/>
        </w:rPr>
        <w:softHyphen/>
        <w:t>ющее искусство уже</w:t>
      </w:r>
      <w:r w:rsidRPr="005A2304">
        <w:rPr>
          <w:rFonts w:ascii="Verdana" w:hAnsi="Verdana"/>
          <w:color w:val="000000"/>
          <w:sz w:val="20"/>
        </w:rPr>
        <w:t> </w:t>
      </w:r>
      <w:r w:rsidRPr="005A2304">
        <w:rPr>
          <w:rFonts w:ascii="Verdana" w:hAnsi="Verdana"/>
          <w:color w:val="000000"/>
          <w:sz w:val="20"/>
          <w:lang w:val="ru-RU"/>
        </w:rPr>
        <w:t>— клише: именно потому, что уже существует.) И постольку, поскольку литература является лингвистическим эквивалентом мышления, Цветаева, чрезвычайно далеко заведен</w:t>
      </w:r>
      <w:r w:rsidRPr="005A2304">
        <w:rPr>
          <w:rFonts w:ascii="Verdana" w:hAnsi="Verdana"/>
          <w:color w:val="000000"/>
          <w:sz w:val="20"/>
          <w:lang w:val="ru-RU"/>
        </w:rPr>
        <w:softHyphen/>
        <w:t>ная речью, оказывается наиболее интересным мыслителем своего времени. Всякая суммарная характеристика чьих бы то ни было взглядов, особенно если они высказаны в художественной форме, неизбежно тяготеет к карикатуре; всякая попытка аналитического подхода к синтетическому явлению заведомо обречена. Тем не менее можно без особого риска определять цветаевскую систему взглядов как философию дискомфорта, как проповедь не столько пограничных, сколько окраинных ситуаций. Эту позицию невоз</w:t>
      </w:r>
      <w:r w:rsidRPr="005A2304">
        <w:rPr>
          <w:rFonts w:ascii="Verdana" w:hAnsi="Verdana"/>
          <w:color w:val="000000"/>
          <w:sz w:val="20"/>
          <w:lang w:val="ru-RU"/>
        </w:rPr>
        <w:softHyphen/>
        <w:t>можно назвать ни стоической</w:t>
      </w:r>
      <w:r w:rsidRPr="005A2304">
        <w:rPr>
          <w:rFonts w:ascii="Verdana" w:hAnsi="Verdana"/>
          <w:color w:val="000000"/>
          <w:sz w:val="20"/>
        </w:rPr>
        <w:t> </w:t>
      </w:r>
      <w:r w:rsidRPr="005A2304">
        <w:rPr>
          <w:rFonts w:ascii="Verdana" w:hAnsi="Verdana"/>
          <w:color w:val="000000"/>
          <w:sz w:val="20"/>
          <w:lang w:val="ru-RU"/>
        </w:rPr>
        <w:t>— ибо она продиктована, прежде всего, соображениями эстетико-лингвистического порядка, ни экзистенциалистской</w:t>
      </w:r>
      <w:r w:rsidRPr="005A2304">
        <w:rPr>
          <w:rFonts w:ascii="Verdana" w:hAnsi="Verdana"/>
          <w:color w:val="000000"/>
          <w:sz w:val="20"/>
        </w:rPr>
        <w:t> </w:t>
      </w:r>
      <w:r w:rsidRPr="005A2304">
        <w:rPr>
          <w:rFonts w:ascii="Verdana" w:hAnsi="Verdana"/>
          <w:color w:val="000000"/>
          <w:sz w:val="20"/>
          <w:lang w:val="ru-RU"/>
        </w:rPr>
        <w:t>— потому что именно отрицание действи</w:t>
      </w:r>
      <w:r w:rsidRPr="005A2304">
        <w:rPr>
          <w:rFonts w:ascii="Verdana" w:hAnsi="Verdana"/>
          <w:color w:val="000000"/>
          <w:sz w:val="20"/>
          <w:lang w:val="ru-RU"/>
        </w:rPr>
        <w:softHyphen/>
        <w:t>тельности и составляет ее содержание. Предтеч, равно как и последователей, на философическом уровне у нее не обнаружи</w:t>
      </w:r>
      <w:r w:rsidRPr="005A2304">
        <w:rPr>
          <w:rFonts w:ascii="Verdana" w:hAnsi="Verdana"/>
          <w:color w:val="000000"/>
          <w:sz w:val="20"/>
          <w:lang w:val="ru-RU"/>
        </w:rPr>
        <w:softHyphen/>
        <w:t>вается. Что же касается современников, то, если б не отсутствие тому документальных свидетельств, естественно было бы пред</w:t>
      </w:r>
      <w:r w:rsidRPr="005A2304">
        <w:rPr>
          <w:rFonts w:ascii="Verdana" w:hAnsi="Verdana"/>
          <w:color w:val="000000"/>
          <w:sz w:val="20"/>
          <w:lang w:val="ru-RU"/>
        </w:rPr>
        <w:softHyphen/>
        <w:t>положить близкое знакомство с трудами Льва Шестова. Увы, таковых свидетельств нет, или число их совсем ничтожно, и един</w:t>
      </w:r>
      <w:r w:rsidRPr="005A2304">
        <w:rPr>
          <w:rFonts w:ascii="Verdana" w:hAnsi="Verdana"/>
          <w:color w:val="000000"/>
          <w:sz w:val="20"/>
          <w:lang w:val="ru-RU"/>
        </w:rPr>
        <w:softHyphen/>
        <w:t>ственный русский мыслитель (точней: размыслитель), чье влияние на свое творчество</w:t>
      </w:r>
      <w:r w:rsidRPr="005A2304">
        <w:rPr>
          <w:rFonts w:ascii="Verdana" w:hAnsi="Verdana"/>
          <w:color w:val="000000"/>
          <w:sz w:val="20"/>
        </w:rPr>
        <w:t> </w:t>
      </w:r>
      <w:r w:rsidRPr="005A2304">
        <w:rPr>
          <w:rFonts w:ascii="Verdana" w:hAnsi="Verdana"/>
          <w:color w:val="000000"/>
          <w:sz w:val="20"/>
          <w:lang w:val="ru-RU"/>
        </w:rPr>
        <w:t>— в ранней, впрочем, стадии</w:t>
      </w:r>
      <w:r w:rsidRPr="005A2304">
        <w:rPr>
          <w:rFonts w:ascii="Verdana" w:hAnsi="Verdana"/>
          <w:color w:val="000000"/>
          <w:sz w:val="20"/>
        </w:rPr>
        <w:t> </w:t>
      </w:r>
      <w:r w:rsidRPr="005A2304">
        <w:rPr>
          <w:rFonts w:ascii="Verdana" w:hAnsi="Verdana"/>
          <w:color w:val="000000"/>
          <w:sz w:val="20"/>
          <w:lang w:val="ru-RU"/>
        </w:rPr>
        <w:t>— Марина Цве</w:t>
      </w:r>
      <w:r w:rsidRPr="005A2304">
        <w:rPr>
          <w:rFonts w:ascii="Verdana" w:hAnsi="Verdana"/>
          <w:color w:val="000000"/>
          <w:sz w:val="20"/>
          <w:lang w:val="ru-RU"/>
        </w:rPr>
        <w:softHyphen/>
        <w:t>таева открыто признает, это Василий Розанов. Но если такое влия</w:t>
      </w:r>
      <w:r w:rsidRPr="005A2304">
        <w:rPr>
          <w:rFonts w:ascii="Verdana" w:hAnsi="Verdana"/>
          <w:color w:val="000000"/>
          <w:sz w:val="20"/>
          <w:lang w:val="ru-RU"/>
        </w:rPr>
        <w:softHyphen/>
        <w:t>ние действительно и имело место, то его следует признать сугубо стилистическим, ибо нет ничего более полярного розановскому всеприятию, чем жестокий, временами</w:t>
      </w:r>
      <w:r w:rsidRPr="005A2304">
        <w:rPr>
          <w:rFonts w:ascii="Verdana" w:hAnsi="Verdana"/>
          <w:color w:val="000000"/>
          <w:sz w:val="20"/>
        </w:rPr>
        <w:t> </w:t>
      </w:r>
      <w:r w:rsidRPr="005A2304">
        <w:rPr>
          <w:rFonts w:ascii="Verdana" w:hAnsi="Verdana"/>
          <w:color w:val="000000"/>
          <w:sz w:val="20"/>
          <w:lang w:val="ru-RU"/>
        </w:rPr>
        <w:t>— почти кальвинистский дух личной ответственности, которым проникнуто творчество зрелой Цветаевой.</w:t>
      </w:r>
    </w:p>
    <w:p w14:paraId="33E08119"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Многие вещи определяют сознание помимо бытия (перспек</w:t>
      </w:r>
      <w:r w:rsidRPr="005A2304">
        <w:rPr>
          <w:rFonts w:ascii="Verdana" w:hAnsi="Verdana"/>
          <w:color w:val="000000"/>
          <w:sz w:val="20"/>
          <w:lang w:val="ru-RU"/>
        </w:rPr>
        <w:softHyphen/>
        <w:t>тива небытия, в частности). Одна из таких вещей</w:t>
      </w:r>
      <w:r w:rsidRPr="005A2304">
        <w:rPr>
          <w:rFonts w:ascii="Verdana" w:hAnsi="Verdana"/>
          <w:color w:val="000000"/>
          <w:sz w:val="20"/>
        </w:rPr>
        <w:t> </w:t>
      </w:r>
      <w:r w:rsidRPr="005A2304">
        <w:rPr>
          <w:rFonts w:ascii="Verdana" w:hAnsi="Verdana"/>
          <w:color w:val="000000"/>
          <w:sz w:val="20"/>
          <w:lang w:val="ru-RU"/>
        </w:rPr>
        <w:t xml:space="preserve">— язык. Та беспощадность к себе, которая </w:t>
      </w:r>
      <w:r w:rsidRPr="005A2304">
        <w:rPr>
          <w:rFonts w:ascii="Verdana" w:hAnsi="Verdana"/>
          <w:color w:val="000000"/>
          <w:sz w:val="20"/>
          <w:lang w:val="ru-RU"/>
        </w:rPr>
        <w:lastRenderedPageBreak/>
        <w:t>заставляет вспомнить Кальвина (и обратной стороной которой является часто неоправданная щед</w:t>
      </w:r>
      <w:r w:rsidRPr="005A2304">
        <w:rPr>
          <w:rFonts w:ascii="Verdana" w:hAnsi="Verdana"/>
          <w:color w:val="000000"/>
          <w:sz w:val="20"/>
          <w:lang w:val="ru-RU"/>
        </w:rPr>
        <w:softHyphen/>
        <w:t>рость Цветаевой в оценке трудов собратьев по перу), есть не только продукт воспитания, но</w:t>
      </w:r>
      <w:r w:rsidRPr="005A2304">
        <w:rPr>
          <w:rFonts w:ascii="Verdana" w:hAnsi="Verdana"/>
          <w:color w:val="000000"/>
          <w:sz w:val="20"/>
        </w:rPr>
        <w:t> </w:t>
      </w:r>
      <w:r w:rsidRPr="005A2304">
        <w:rPr>
          <w:rFonts w:ascii="Verdana" w:hAnsi="Verdana"/>
          <w:color w:val="000000"/>
          <w:sz w:val="20"/>
          <w:lang w:val="ru-RU"/>
        </w:rPr>
        <w:t>— и это в первую очередь</w:t>
      </w:r>
      <w:r w:rsidRPr="005A2304">
        <w:rPr>
          <w:rFonts w:ascii="Verdana" w:hAnsi="Verdana"/>
          <w:color w:val="000000"/>
          <w:sz w:val="20"/>
        </w:rPr>
        <w:t> </w:t>
      </w:r>
      <w:r w:rsidRPr="005A2304">
        <w:rPr>
          <w:rFonts w:ascii="Verdana" w:hAnsi="Verdana"/>
          <w:color w:val="000000"/>
          <w:sz w:val="20"/>
          <w:lang w:val="ru-RU"/>
        </w:rPr>
        <w:t>— отражение или продолжение профессиональных отношений между поэтом и его языком. Впрочем, что касается воспитания, то не следует забывать, что Цветаева получила трехъязычное воспитание, с доминирующими русским и немецким. Речь, конечно же, не шла о проблеме выбора: родным был русский; но ребенок, читающий Гейне в подлиннике, вольно или невольно научается дедуктивной «серьезности и чести / на Западе у чуждого семейства». Внешне сильно напоминающее стремление к Истине, стремление к точно</w:t>
      </w:r>
      <w:r w:rsidRPr="005A2304">
        <w:rPr>
          <w:rFonts w:ascii="Verdana" w:hAnsi="Verdana"/>
          <w:color w:val="000000"/>
          <w:sz w:val="20"/>
          <w:lang w:val="ru-RU"/>
        </w:rPr>
        <w:softHyphen/>
        <w:t>сти по своей природе лингвистично, т.</w:t>
      </w:r>
      <w:r w:rsidRPr="005A2304">
        <w:rPr>
          <w:rFonts w:ascii="Verdana" w:hAnsi="Verdana"/>
          <w:color w:val="000000"/>
          <w:sz w:val="20"/>
        </w:rPr>
        <w:t> </w:t>
      </w:r>
      <w:r w:rsidRPr="005A2304">
        <w:rPr>
          <w:rFonts w:ascii="Verdana" w:hAnsi="Verdana"/>
          <w:color w:val="000000"/>
          <w:sz w:val="20"/>
          <w:lang w:val="ru-RU"/>
        </w:rPr>
        <w:t>е. коренится в языке, берет начало в слове. Метод исключения, о котором речь шла выше, необходимость отбрасывания лишнего, дошедшая</w:t>
      </w:r>
      <w:r w:rsidRPr="005A2304">
        <w:rPr>
          <w:rFonts w:ascii="Verdana" w:hAnsi="Verdana"/>
          <w:color w:val="000000"/>
          <w:sz w:val="20"/>
        </w:rPr>
        <w:t> </w:t>
      </w:r>
      <w:r w:rsidRPr="005A2304">
        <w:rPr>
          <w:rFonts w:ascii="Verdana" w:hAnsi="Verdana"/>
          <w:color w:val="000000"/>
          <w:sz w:val="20"/>
          <w:lang w:val="ru-RU"/>
        </w:rPr>
        <w:t>— верней, доведенная до уровня инстинкта,</w:t>
      </w:r>
      <w:r w:rsidRPr="005A2304">
        <w:rPr>
          <w:rFonts w:ascii="Verdana" w:hAnsi="Verdana"/>
          <w:color w:val="000000"/>
          <w:sz w:val="20"/>
        </w:rPr>
        <w:t> </w:t>
      </w:r>
      <w:r w:rsidRPr="005A2304">
        <w:rPr>
          <w:rFonts w:ascii="Verdana" w:hAnsi="Verdana"/>
          <w:color w:val="000000"/>
          <w:sz w:val="20"/>
          <w:lang w:val="ru-RU"/>
        </w:rPr>
        <w:t>— одно из средств, посредством коих это стремление осуществляется. В случае с поэтом это стрем</w:t>
      </w:r>
      <w:r w:rsidRPr="005A2304">
        <w:rPr>
          <w:rFonts w:ascii="Verdana" w:hAnsi="Verdana"/>
          <w:color w:val="000000"/>
          <w:sz w:val="20"/>
          <w:lang w:val="ru-RU"/>
        </w:rPr>
        <w:softHyphen/>
        <w:t>ление приобретает зачастую идиосинкразический характер, ибо для него фонетика и семантика за малыми исключениями тожде</w:t>
      </w:r>
      <w:r w:rsidRPr="005A2304">
        <w:rPr>
          <w:rFonts w:ascii="Verdana" w:hAnsi="Verdana"/>
          <w:color w:val="000000"/>
          <w:sz w:val="20"/>
          <w:lang w:val="ru-RU"/>
        </w:rPr>
        <w:softHyphen/>
        <w:t>ственны.</w:t>
      </w:r>
    </w:p>
    <w:p w14:paraId="46C57E8A"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Эта тождественность обеспечивает сознанию такое ускорение, что оно выносит своего обладателя за скобки любого града гораздо раньше и дальше, чем это предлагается тем или иным энергичным Платоном. Но это не все. Любая эмоция, сопровождающая это воображаемое или</w:t>
      </w:r>
      <w:r w:rsidRPr="005A2304">
        <w:rPr>
          <w:rFonts w:ascii="Verdana" w:hAnsi="Verdana"/>
          <w:color w:val="000000"/>
          <w:sz w:val="20"/>
        </w:rPr>
        <w:t> </w:t>
      </w:r>
      <w:r w:rsidRPr="005A2304">
        <w:rPr>
          <w:rFonts w:ascii="Verdana" w:hAnsi="Verdana"/>
          <w:color w:val="000000"/>
          <w:sz w:val="20"/>
          <w:lang w:val="ru-RU"/>
        </w:rPr>
        <w:t>— чаще</w:t>
      </w:r>
      <w:r w:rsidRPr="005A2304">
        <w:rPr>
          <w:rFonts w:ascii="Verdana" w:hAnsi="Verdana"/>
          <w:color w:val="000000"/>
          <w:sz w:val="20"/>
        </w:rPr>
        <w:t> </w:t>
      </w:r>
      <w:r w:rsidRPr="005A2304">
        <w:rPr>
          <w:rFonts w:ascii="Verdana" w:hAnsi="Verdana"/>
          <w:color w:val="000000"/>
          <w:sz w:val="20"/>
          <w:lang w:val="ru-RU"/>
        </w:rPr>
        <w:t>— реальное перемещение, редакти</w:t>
      </w:r>
      <w:r w:rsidRPr="005A2304">
        <w:rPr>
          <w:rFonts w:ascii="Verdana" w:hAnsi="Verdana"/>
          <w:color w:val="000000"/>
          <w:sz w:val="20"/>
          <w:lang w:val="ru-RU"/>
        </w:rPr>
        <w:softHyphen/>
        <w:t>руется той же самой тождественностью; и форма</w:t>
      </w:r>
      <w:r w:rsidRPr="005A2304">
        <w:rPr>
          <w:rFonts w:ascii="Verdana" w:hAnsi="Verdana"/>
          <w:color w:val="000000"/>
          <w:sz w:val="20"/>
        </w:rPr>
        <w:t> </w:t>
      </w:r>
      <w:r w:rsidRPr="005A2304">
        <w:rPr>
          <w:rFonts w:ascii="Verdana" w:hAnsi="Verdana"/>
          <w:color w:val="000000"/>
          <w:sz w:val="20"/>
          <w:lang w:val="ru-RU"/>
        </w:rPr>
        <w:t>— как и самый факт</w:t>
      </w:r>
      <w:r w:rsidRPr="005A2304">
        <w:rPr>
          <w:rFonts w:ascii="Verdana" w:hAnsi="Verdana"/>
          <w:color w:val="000000"/>
          <w:sz w:val="20"/>
        </w:rPr>
        <w:t> </w:t>
      </w:r>
      <w:r w:rsidRPr="005A2304">
        <w:rPr>
          <w:rFonts w:ascii="Verdana" w:hAnsi="Verdana"/>
          <w:color w:val="000000"/>
          <w:sz w:val="20"/>
          <w:lang w:val="ru-RU"/>
        </w:rPr>
        <w:t>— выражения этой эмоции оказываются от вышеупомянутой тождественности в эстетической зависимости. В более общем смысле, этика впадает в зависимость от эстетики. Что замеча</w:t>
      </w:r>
      <w:r w:rsidRPr="005A2304">
        <w:rPr>
          <w:rFonts w:ascii="Verdana" w:hAnsi="Verdana"/>
          <w:color w:val="000000"/>
          <w:sz w:val="20"/>
          <w:lang w:val="ru-RU"/>
        </w:rPr>
        <w:softHyphen/>
        <w:t>тельно в творчестве Цветаевой, это именно абсолютная неза</w:t>
      </w:r>
      <w:r w:rsidRPr="005A2304">
        <w:rPr>
          <w:rFonts w:ascii="Verdana" w:hAnsi="Verdana"/>
          <w:color w:val="000000"/>
          <w:sz w:val="20"/>
          <w:lang w:val="ru-RU"/>
        </w:rPr>
        <w:softHyphen/>
        <w:t>висимость ее нравственных оценок при столь феноменально обо</w:t>
      </w:r>
      <w:r w:rsidRPr="005A2304">
        <w:rPr>
          <w:rFonts w:ascii="Verdana" w:hAnsi="Verdana"/>
          <w:color w:val="000000"/>
          <w:sz w:val="20"/>
          <w:lang w:val="ru-RU"/>
        </w:rPr>
        <w:softHyphen/>
        <w:t>стренной языковой чувствительности. Один из лучших примеров борьбы этического начала с лингвистическим детерминизмом</w:t>
      </w:r>
      <w:r w:rsidRPr="005A2304">
        <w:rPr>
          <w:rFonts w:ascii="Verdana" w:hAnsi="Verdana"/>
          <w:color w:val="000000"/>
          <w:sz w:val="20"/>
        </w:rPr>
        <w:t> </w:t>
      </w:r>
      <w:r w:rsidRPr="005A2304">
        <w:rPr>
          <w:rFonts w:ascii="Verdana" w:hAnsi="Verdana"/>
          <w:color w:val="000000"/>
          <w:sz w:val="20"/>
          <w:lang w:val="ru-RU"/>
        </w:rPr>
        <w:t>— ее статья 1932 года «Поэт и время»: это</w:t>
      </w:r>
      <w:r w:rsidRPr="005A2304">
        <w:rPr>
          <w:rFonts w:ascii="Verdana" w:hAnsi="Verdana"/>
          <w:color w:val="000000"/>
          <w:sz w:val="20"/>
        </w:rPr>
        <w:t> </w:t>
      </w:r>
      <w:r w:rsidRPr="005A2304">
        <w:rPr>
          <w:rFonts w:ascii="Verdana" w:hAnsi="Verdana"/>
          <w:color w:val="000000"/>
          <w:sz w:val="20"/>
          <w:lang w:val="ru-RU"/>
        </w:rPr>
        <w:t>— тот поединок, где не умирает никто,’ где побеждают оба. В этой статье</w:t>
      </w:r>
      <w:r w:rsidRPr="005A2304">
        <w:rPr>
          <w:rFonts w:ascii="Verdana" w:hAnsi="Verdana"/>
          <w:color w:val="000000"/>
          <w:sz w:val="20"/>
        </w:rPr>
        <w:t> </w:t>
      </w:r>
      <w:r w:rsidRPr="005A2304">
        <w:rPr>
          <w:rFonts w:ascii="Verdana" w:hAnsi="Verdana"/>
          <w:color w:val="000000"/>
          <w:sz w:val="20"/>
          <w:lang w:val="ru-RU"/>
        </w:rPr>
        <w:t>— одной из реша</w:t>
      </w:r>
      <w:r w:rsidRPr="005A2304">
        <w:rPr>
          <w:rFonts w:ascii="Verdana" w:hAnsi="Verdana"/>
          <w:color w:val="000000"/>
          <w:sz w:val="20"/>
          <w:lang w:val="ru-RU"/>
        </w:rPr>
        <w:softHyphen/>
        <w:t>ющих для понимания творчества Цветаевой</w:t>
      </w:r>
      <w:r w:rsidRPr="005A2304">
        <w:rPr>
          <w:rFonts w:ascii="Verdana" w:hAnsi="Verdana"/>
          <w:color w:val="000000"/>
          <w:sz w:val="20"/>
        </w:rPr>
        <w:t> </w:t>
      </w:r>
      <w:r w:rsidRPr="005A2304">
        <w:rPr>
          <w:rFonts w:ascii="Verdana" w:hAnsi="Verdana"/>
          <w:color w:val="000000"/>
          <w:sz w:val="20"/>
          <w:lang w:val="ru-RU"/>
        </w:rPr>
        <w:t>— дается один из наиболее захватывающих примеров фронтальной семантической атаки на позиции, занимаемые в нашем сознании абстрактными категориями (в данном случае, на идею Времени). Косвенным завоеванием подобных маневров является то, что литературный язык приучается дышать разреженным воздухом абстрактных понятий, тогда как последние обрастают плотью фонетики и нрав</w:t>
      </w:r>
      <w:r w:rsidRPr="005A2304">
        <w:rPr>
          <w:rFonts w:ascii="Verdana" w:hAnsi="Verdana"/>
          <w:color w:val="000000"/>
          <w:sz w:val="20"/>
          <w:lang w:val="ru-RU"/>
        </w:rPr>
        <w:softHyphen/>
        <w:t>ственности.</w:t>
      </w:r>
    </w:p>
    <w:p w14:paraId="21944189"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Изображенное графически, творчество Цветаевой пред</w:t>
      </w:r>
      <w:r w:rsidRPr="005A2304">
        <w:rPr>
          <w:rFonts w:ascii="Verdana" w:hAnsi="Verdana"/>
          <w:color w:val="000000"/>
          <w:sz w:val="20"/>
          <w:lang w:val="ru-RU"/>
        </w:rPr>
        <w:softHyphen/>
        <w:t>ставило бы собой поднимающуюся почти под прямым углом кри</w:t>
      </w:r>
      <w:r w:rsidRPr="005A2304">
        <w:rPr>
          <w:rFonts w:ascii="Verdana" w:hAnsi="Verdana"/>
          <w:color w:val="000000"/>
          <w:sz w:val="20"/>
          <w:lang w:val="ru-RU"/>
        </w:rPr>
        <w:softHyphen/>
        <w:t>вую?</w:t>
      </w:r>
      <w:r w:rsidRPr="005A2304">
        <w:rPr>
          <w:rFonts w:ascii="Verdana" w:hAnsi="Verdana"/>
          <w:color w:val="000000"/>
          <w:sz w:val="20"/>
        </w:rPr>
        <w:t> </w:t>
      </w:r>
      <w:r w:rsidRPr="005A2304">
        <w:rPr>
          <w:rFonts w:ascii="Verdana" w:hAnsi="Verdana"/>
          <w:color w:val="000000"/>
          <w:sz w:val="20"/>
          <w:lang w:val="ru-RU"/>
        </w:rPr>
        <w:t>— прямую, благодаря ее постоянному стремлению взять нотой выше, идеей выше. (Точнее: октавой и верой.) Она все и всегда договаривает до мыслимого и доступного выражению конца. Ни в стихах ее, ни в прозе ничто не повисает в воздухе и не оставляет ощущения двойственности. Цветаева</w:t>
      </w:r>
      <w:r w:rsidRPr="005A2304">
        <w:rPr>
          <w:rFonts w:ascii="Verdana" w:hAnsi="Verdana"/>
          <w:color w:val="000000"/>
          <w:sz w:val="20"/>
        </w:rPr>
        <w:t> </w:t>
      </w:r>
      <w:r w:rsidRPr="005A2304">
        <w:rPr>
          <w:rFonts w:ascii="Verdana" w:hAnsi="Verdana"/>
          <w:color w:val="000000"/>
          <w:sz w:val="20"/>
          <w:lang w:val="ru-RU"/>
        </w:rPr>
        <w:t>— тот уникальный случай, когда главное духовное переживание эпохи (в нашем случае, ощущение амбивалентности, двойственности природы человеческого существования) явилось не целью выражения, но его средством; когда оно превратилось в материал искусства. Обра</w:t>
      </w:r>
      <w:r w:rsidRPr="005A2304">
        <w:rPr>
          <w:rFonts w:ascii="Verdana" w:hAnsi="Verdana"/>
          <w:color w:val="000000"/>
          <w:sz w:val="20"/>
          <w:lang w:val="ru-RU"/>
        </w:rPr>
        <w:softHyphen/>
        <w:t>щение поэта к прозе, создающей иллюзию более последователь</w:t>
      </w:r>
      <w:r w:rsidRPr="005A2304">
        <w:rPr>
          <w:rFonts w:ascii="Verdana" w:hAnsi="Verdana"/>
          <w:color w:val="000000"/>
          <w:sz w:val="20"/>
          <w:lang w:val="ru-RU"/>
        </w:rPr>
        <w:softHyphen/>
        <w:t>ного развития мысли, чем поэзия, само по себе оказывается как бы косвенным доказательством того, что самое главное духовное переживание</w:t>
      </w:r>
      <w:r w:rsidRPr="005A2304">
        <w:rPr>
          <w:rFonts w:ascii="Verdana" w:hAnsi="Verdana"/>
          <w:color w:val="000000"/>
          <w:sz w:val="20"/>
        </w:rPr>
        <w:t> </w:t>
      </w:r>
      <w:r w:rsidRPr="005A2304">
        <w:rPr>
          <w:rFonts w:ascii="Verdana" w:hAnsi="Verdana"/>
          <w:color w:val="000000"/>
          <w:sz w:val="20"/>
          <w:lang w:val="ru-RU"/>
        </w:rPr>
        <w:t>— не самое главное. Что возможны переживания более высокого свойства и что читатель может быть взят за руку прозой и доставлен туда, куда в противном случае его пришлось бы заталкивать стихотворением.</w:t>
      </w:r>
    </w:p>
    <w:p w14:paraId="4FA2F099"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Последнее соображение</w:t>
      </w:r>
      <w:r w:rsidRPr="005A2304">
        <w:rPr>
          <w:rFonts w:ascii="Verdana" w:hAnsi="Verdana"/>
          <w:color w:val="000000"/>
          <w:sz w:val="20"/>
        </w:rPr>
        <w:t> </w:t>
      </w:r>
      <w:r w:rsidRPr="005A2304">
        <w:rPr>
          <w:rFonts w:ascii="Verdana" w:hAnsi="Verdana"/>
          <w:color w:val="000000"/>
          <w:sz w:val="20"/>
          <w:lang w:val="ru-RU"/>
        </w:rPr>
        <w:t>— идею заботы о читателе</w:t>
      </w:r>
      <w:r w:rsidRPr="005A2304">
        <w:rPr>
          <w:rFonts w:ascii="Verdana" w:hAnsi="Verdana"/>
          <w:color w:val="000000"/>
          <w:sz w:val="20"/>
        </w:rPr>
        <w:t> </w:t>
      </w:r>
      <w:r w:rsidRPr="005A2304">
        <w:rPr>
          <w:rFonts w:ascii="Verdana" w:hAnsi="Verdana"/>
          <w:color w:val="000000"/>
          <w:sz w:val="20"/>
          <w:lang w:val="ru-RU"/>
        </w:rPr>
        <w:t>— следует принять во внимание хотя бы потому, что оно есть наш единст</w:t>
      </w:r>
      <w:r w:rsidRPr="005A2304">
        <w:rPr>
          <w:rFonts w:ascii="Verdana" w:hAnsi="Verdana"/>
          <w:color w:val="000000"/>
          <w:sz w:val="20"/>
          <w:lang w:val="ru-RU"/>
        </w:rPr>
        <w:softHyphen/>
        <w:t>венный шанс втиснуть Цветаеву в традицию русской литературы с ее главной тенденцией утешительства, оправдания (по возмож</w:t>
      </w:r>
      <w:r w:rsidRPr="005A2304">
        <w:rPr>
          <w:rFonts w:ascii="Verdana" w:hAnsi="Verdana"/>
          <w:color w:val="000000"/>
          <w:sz w:val="20"/>
          <w:lang w:val="ru-RU"/>
        </w:rPr>
        <w:softHyphen/>
        <w:t>ности, на самом высоком уровне) действительности и миропо</w:t>
      </w:r>
      <w:r w:rsidRPr="005A2304">
        <w:rPr>
          <w:rFonts w:ascii="Verdana" w:hAnsi="Verdana"/>
          <w:color w:val="000000"/>
          <w:sz w:val="20"/>
          <w:lang w:val="ru-RU"/>
        </w:rPr>
        <w:softHyphen/>
        <w:t>рядка вообще. В противном случае оказывается, что «серый волк», постоянно смотрящий в «дремучий лес Вечности», сколько ни корми его Временем, рупор или ухо голоса «правды небесной про</w:t>
      </w:r>
      <w:r w:rsidRPr="005A2304">
        <w:rPr>
          <w:rFonts w:ascii="Verdana" w:hAnsi="Verdana"/>
          <w:color w:val="000000"/>
          <w:sz w:val="20"/>
          <w:lang w:val="ru-RU"/>
        </w:rPr>
        <w:softHyphen/>
        <w:t>тив правды земной»</w:t>
      </w:r>
      <w:r w:rsidRPr="005A2304">
        <w:rPr>
          <w:rFonts w:ascii="Verdana" w:hAnsi="Verdana"/>
          <w:color w:val="000000"/>
          <w:sz w:val="20"/>
        </w:rPr>
        <w:t> </w:t>
      </w:r>
      <w:r w:rsidRPr="005A2304">
        <w:rPr>
          <w:rFonts w:ascii="Verdana" w:hAnsi="Verdana"/>
          <w:color w:val="000000"/>
          <w:sz w:val="20"/>
          <w:lang w:val="ru-RU"/>
        </w:rPr>
        <w:t>— не признающая ничего между, Цветаева стоит в русской литературе действительно особняком, весьма и весьма на отшибе. Неприятие действительности, продиктованное не только этикой, но и эстетикой,</w:t>
      </w:r>
      <w:r w:rsidRPr="005A2304">
        <w:rPr>
          <w:rFonts w:ascii="Verdana" w:hAnsi="Verdana"/>
          <w:color w:val="000000"/>
          <w:sz w:val="20"/>
        </w:rPr>
        <w:t> </w:t>
      </w:r>
      <w:r w:rsidRPr="005A2304">
        <w:rPr>
          <w:rFonts w:ascii="Verdana" w:hAnsi="Verdana"/>
          <w:color w:val="000000"/>
          <w:sz w:val="20"/>
          <w:lang w:val="ru-RU"/>
        </w:rPr>
        <w:t>— вещь в отечественной лите</w:t>
      </w:r>
      <w:r w:rsidRPr="005A2304">
        <w:rPr>
          <w:rFonts w:ascii="Verdana" w:hAnsi="Verdana"/>
          <w:color w:val="000000"/>
          <w:sz w:val="20"/>
          <w:lang w:val="ru-RU"/>
        </w:rPr>
        <w:softHyphen/>
        <w:t xml:space="preserve">ратуре необычная. Это, конечно, можно приписать качеству самой действительности, в отечестве и вне оного; но дело, вероятно, в другом. Дело, скорей всего, в том, что новая семантика нуждалась в </w:t>
      </w:r>
      <w:r w:rsidRPr="005A2304">
        <w:rPr>
          <w:rFonts w:ascii="Verdana" w:hAnsi="Verdana"/>
          <w:color w:val="000000"/>
          <w:sz w:val="20"/>
          <w:lang w:val="ru-RU"/>
        </w:rPr>
        <w:lastRenderedPageBreak/>
        <w:t>новой фонетике, и Цветаева ее дала. В ее лице русская словес</w:t>
      </w:r>
      <w:r w:rsidRPr="005A2304">
        <w:rPr>
          <w:rFonts w:ascii="Verdana" w:hAnsi="Verdana"/>
          <w:color w:val="000000"/>
          <w:sz w:val="20"/>
          <w:lang w:val="ru-RU"/>
        </w:rPr>
        <w:softHyphen/>
        <w:t>ность обрела измерение, дотоле ей не присущее: она продемон</w:t>
      </w:r>
      <w:r w:rsidRPr="005A2304">
        <w:rPr>
          <w:rFonts w:ascii="Verdana" w:hAnsi="Verdana"/>
          <w:color w:val="000000"/>
          <w:sz w:val="20"/>
          <w:lang w:val="ru-RU"/>
        </w:rPr>
        <w:softHyphen/>
        <w:t>стрировала заинтересованность самого языка в трагическом содержании. В этом измерении оправдание или приятие действи</w:t>
      </w:r>
      <w:r w:rsidRPr="005A2304">
        <w:rPr>
          <w:rFonts w:ascii="Verdana" w:hAnsi="Verdana"/>
          <w:color w:val="000000"/>
          <w:sz w:val="20"/>
          <w:lang w:val="ru-RU"/>
        </w:rPr>
        <w:softHyphen/>
        <w:t>тельности невозможно уже потому, что миропорядок трагичен чисто фонетически. По Цветаевой, самый звук речи склонен к трагедийности, даже как бы выигрывает от нее: как в плаче. Неуди</w:t>
      </w:r>
      <w:r w:rsidRPr="005A2304">
        <w:rPr>
          <w:rFonts w:ascii="Verdana" w:hAnsi="Verdana"/>
          <w:color w:val="000000"/>
          <w:sz w:val="20"/>
          <w:lang w:val="ru-RU"/>
        </w:rPr>
        <w:softHyphen/>
        <w:t>вительно поэтому, что для литературы, настоянной на дидакти</w:t>
      </w:r>
      <w:r w:rsidRPr="005A2304">
        <w:rPr>
          <w:rFonts w:ascii="Verdana" w:hAnsi="Verdana"/>
          <w:color w:val="000000"/>
          <w:sz w:val="20"/>
          <w:lang w:val="ru-RU"/>
        </w:rPr>
        <w:softHyphen/>
        <w:t>ческом позитивизме настолько, что выраженье «начал во здравие, кончил за упокой» является формулой отклонения от нормы, твор</w:t>
      </w:r>
      <w:r w:rsidRPr="005A2304">
        <w:rPr>
          <w:rFonts w:ascii="Verdana" w:hAnsi="Verdana"/>
          <w:color w:val="000000"/>
          <w:sz w:val="20"/>
          <w:lang w:val="ru-RU"/>
        </w:rPr>
        <w:softHyphen/>
        <w:t>чество Цветаевой оказалось большой новостью, со всеми вы</w:t>
      </w:r>
      <w:r w:rsidRPr="005A2304">
        <w:rPr>
          <w:rFonts w:ascii="Verdana" w:hAnsi="Verdana"/>
          <w:color w:val="000000"/>
          <w:sz w:val="20"/>
          <w:lang w:val="ru-RU"/>
        </w:rPr>
        <w:softHyphen/>
        <w:t>текающими отсюда социальными последствиями. Биография Цветаевой выгодно отличается только от биографий тех из ее современников, кто погиб раньше.</w:t>
      </w:r>
    </w:p>
    <w:p w14:paraId="38F4F087"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 xml:space="preserve">Но то, что явилось новостью для словесности, не было таковой для национального сознания. За исключением Н. Клюева, из всей плеяды великих русских поэтов </w:t>
      </w:r>
      <w:r w:rsidRPr="005A2304">
        <w:rPr>
          <w:rFonts w:ascii="Verdana" w:hAnsi="Verdana"/>
          <w:color w:val="000000"/>
          <w:sz w:val="20"/>
        </w:rPr>
        <w:t>XX</w:t>
      </w:r>
      <w:r w:rsidRPr="005A2304">
        <w:rPr>
          <w:rFonts w:ascii="Verdana" w:hAnsi="Verdana"/>
          <w:color w:val="000000"/>
          <w:sz w:val="20"/>
          <w:lang w:val="ru-RU"/>
        </w:rPr>
        <w:t xml:space="preserve"> века Цветаева стоит ближе дру</w:t>
      </w:r>
      <w:r w:rsidRPr="005A2304">
        <w:rPr>
          <w:rFonts w:ascii="Verdana" w:hAnsi="Verdana"/>
          <w:color w:val="000000"/>
          <w:sz w:val="20"/>
          <w:lang w:val="ru-RU"/>
        </w:rPr>
        <w:softHyphen/>
        <w:t>гих к фольклору, и стилистика причитания</w:t>
      </w:r>
      <w:r w:rsidRPr="005A2304">
        <w:rPr>
          <w:rFonts w:ascii="Verdana" w:hAnsi="Verdana"/>
          <w:color w:val="000000"/>
          <w:sz w:val="20"/>
        </w:rPr>
        <w:t> </w:t>
      </w:r>
      <w:r w:rsidRPr="005A2304">
        <w:rPr>
          <w:rFonts w:ascii="Verdana" w:hAnsi="Verdana"/>
          <w:color w:val="000000"/>
          <w:sz w:val="20"/>
          <w:lang w:val="ru-RU"/>
        </w:rPr>
        <w:t>— один из ключей к пониманию ее творчества. Оставляя в стороне декоративный, чтобы не сказать салонный аспект фольклора, столь успешно раз</w:t>
      </w:r>
      <w:r w:rsidRPr="005A2304">
        <w:rPr>
          <w:rFonts w:ascii="Verdana" w:hAnsi="Verdana"/>
          <w:color w:val="000000"/>
          <w:sz w:val="20"/>
          <w:lang w:val="ru-RU"/>
        </w:rPr>
        <w:softHyphen/>
        <w:t>работанный тем же Клюевым, Цветаева силой обстоятельств была вынуждена прибегнуть к той же механике, которая является самой сущностью фольклора: к безадресной речи. Как в стихах, так и в прозе мы все время слышим монолог; но это не монолог героини, а монолог как результат отсутствия собеседника.</w:t>
      </w:r>
    </w:p>
    <w:p w14:paraId="27BC47CE" w14:textId="77777777" w:rsidR="00EF59C8" w:rsidRPr="005A2304" w:rsidRDefault="00EF59C8" w:rsidP="005A2304">
      <w:pPr>
        <w:suppressAutoHyphens/>
        <w:autoSpaceDE w:val="0"/>
        <w:autoSpaceDN w:val="0"/>
        <w:adjustRightInd w:val="0"/>
        <w:spacing w:after="0" w:line="240" w:lineRule="auto"/>
        <w:ind w:firstLine="283"/>
        <w:jc w:val="both"/>
        <w:rPr>
          <w:rFonts w:ascii="Verdana" w:hAnsi="Verdana"/>
          <w:color w:val="000000"/>
          <w:sz w:val="20"/>
          <w:lang w:val="ru-RU"/>
        </w:rPr>
      </w:pPr>
      <w:r w:rsidRPr="005A2304">
        <w:rPr>
          <w:rFonts w:ascii="Verdana" w:hAnsi="Verdana"/>
          <w:color w:val="000000"/>
          <w:sz w:val="20"/>
          <w:lang w:val="ru-RU"/>
        </w:rPr>
        <w:t>Особенность подобных речей в том, что говорящий</w:t>
      </w:r>
      <w:r w:rsidRPr="005A2304">
        <w:rPr>
          <w:rFonts w:ascii="Verdana" w:hAnsi="Verdana"/>
          <w:color w:val="000000"/>
          <w:sz w:val="20"/>
        </w:rPr>
        <w:t> </w:t>
      </w:r>
      <w:r w:rsidRPr="005A2304">
        <w:rPr>
          <w:rFonts w:ascii="Verdana" w:hAnsi="Verdana"/>
          <w:color w:val="000000"/>
          <w:sz w:val="20"/>
          <w:lang w:val="ru-RU"/>
        </w:rPr>
        <w:t>— он же и слушатель. Фольклор</w:t>
      </w:r>
      <w:r w:rsidRPr="005A2304">
        <w:rPr>
          <w:rFonts w:ascii="Verdana" w:hAnsi="Verdana"/>
          <w:color w:val="000000"/>
          <w:sz w:val="20"/>
        </w:rPr>
        <w:t> </w:t>
      </w:r>
      <w:r w:rsidRPr="005A2304">
        <w:rPr>
          <w:rFonts w:ascii="Verdana" w:hAnsi="Verdana"/>
          <w:color w:val="000000"/>
          <w:sz w:val="20"/>
          <w:lang w:val="ru-RU"/>
        </w:rPr>
        <w:t>— песнь пастуха</w:t>
      </w:r>
      <w:r w:rsidRPr="005A2304">
        <w:rPr>
          <w:rFonts w:ascii="Verdana" w:hAnsi="Verdana"/>
          <w:color w:val="000000"/>
          <w:sz w:val="20"/>
        </w:rPr>
        <w:t> </w:t>
      </w:r>
      <w:r w:rsidRPr="005A2304">
        <w:rPr>
          <w:rFonts w:ascii="Verdana" w:hAnsi="Verdana"/>
          <w:color w:val="000000"/>
          <w:sz w:val="20"/>
          <w:lang w:val="ru-RU"/>
        </w:rPr>
        <w:t>— есть речь, рассчитанная на самого себя, на самое себя: ухо внемлет рту. Так, через слышание самого себя, и происходит процесс самопознания языка. Но как бы и чем бы ни объяснять генеалогию цветаевской поэтики, сте</w:t>
      </w:r>
      <w:r w:rsidRPr="005A2304">
        <w:rPr>
          <w:rFonts w:ascii="Verdana" w:hAnsi="Verdana"/>
          <w:color w:val="000000"/>
          <w:sz w:val="20"/>
          <w:lang w:val="ru-RU"/>
        </w:rPr>
        <w:softHyphen/>
        <w:t>пень ответственности, налагаемая ее плодами на читательское сознание, превосходила</w:t>
      </w:r>
      <w:r w:rsidRPr="005A2304">
        <w:rPr>
          <w:rFonts w:ascii="Verdana" w:hAnsi="Verdana"/>
          <w:color w:val="000000"/>
          <w:sz w:val="20"/>
        </w:rPr>
        <w:t> </w:t>
      </w:r>
      <w:r w:rsidRPr="005A2304">
        <w:rPr>
          <w:rFonts w:ascii="Verdana" w:hAnsi="Verdana"/>
          <w:color w:val="000000"/>
          <w:sz w:val="20"/>
          <w:lang w:val="ru-RU"/>
        </w:rPr>
        <w:t>— и превосходит до сих пор</w:t>
      </w:r>
      <w:r w:rsidRPr="005A2304">
        <w:rPr>
          <w:rFonts w:ascii="Verdana" w:hAnsi="Verdana"/>
          <w:color w:val="000000"/>
          <w:sz w:val="20"/>
        </w:rPr>
        <w:t> </w:t>
      </w:r>
      <w:r w:rsidRPr="005A2304">
        <w:rPr>
          <w:rFonts w:ascii="Verdana" w:hAnsi="Verdana"/>
          <w:color w:val="000000"/>
          <w:sz w:val="20"/>
          <w:lang w:val="ru-RU"/>
        </w:rPr>
        <w:t>— степень подготовленности русского читателя к принятию этой ответствен</w:t>
      </w:r>
      <w:r w:rsidRPr="005A2304">
        <w:rPr>
          <w:rFonts w:ascii="Verdana" w:hAnsi="Verdana"/>
          <w:color w:val="000000"/>
          <w:sz w:val="20"/>
          <w:lang w:val="ru-RU"/>
        </w:rPr>
        <w:softHyphen/>
        <w:t>ности (с требования которой и начинается, должно быть, разница между фольклором и авторской литературой). Даже защищенный броней догмы или не менее прочной броней абсолютного циниз</w:t>
      </w:r>
      <w:r w:rsidRPr="005A2304">
        <w:rPr>
          <w:rFonts w:ascii="Verdana" w:hAnsi="Verdana"/>
          <w:color w:val="000000"/>
          <w:sz w:val="20"/>
          <w:lang w:val="ru-RU"/>
        </w:rPr>
        <w:softHyphen/>
        <w:t>ма, он оказывается беззащитным перед высвечивающим его совесть светом искусства. Неизбежность связанного с этим пред</w:t>
      </w:r>
      <w:r w:rsidRPr="005A2304">
        <w:rPr>
          <w:rFonts w:ascii="Verdana" w:hAnsi="Verdana"/>
          <w:color w:val="000000"/>
          <w:sz w:val="20"/>
          <w:lang w:val="ru-RU"/>
        </w:rPr>
        <w:softHyphen/>
        <w:t>полагаемого разрушительного эффекта осознается примерно оди</w:t>
      </w:r>
      <w:r w:rsidRPr="005A2304">
        <w:rPr>
          <w:rFonts w:ascii="Verdana" w:hAnsi="Verdana"/>
          <w:color w:val="000000"/>
          <w:sz w:val="20"/>
          <w:lang w:val="ru-RU"/>
        </w:rPr>
        <w:softHyphen/>
        <w:t>наково как пастырями, так и самим стадом, и собрания сочинений Цветаевой не существует и по сей день ни вне, ни внутри страны, на языке народа которой она писала. Теоретически, достоинство нации, униженной политически, не может быть сильно уязвлено замалчиванием ее культурного наследия. Но Россия, в отличие от народов счастливых существованием законодательной традиции, выборных институтов и т.</w:t>
      </w:r>
      <w:r w:rsidRPr="005A2304">
        <w:rPr>
          <w:rFonts w:ascii="Verdana" w:hAnsi="Verdana"/>
          <w:color w:val="000000"/>
          <w:sz w:val="20"/>
        </w:rPr>
        <w:t> </w:t>
      </w:r>
      <w:r w:rsidRPr="005A2304">
        <w:rPr>
          <w:rFonts w:ascii="Verdana" w:hAnsi="Verdana"/>
          <w:color w:val="000000"/>
          <w:sz w:val="20"/>
          <w:lang w:val="ru-RU"/>
        </w:rPr>
        <w:t>п., в состоянии осознать себя только через литературу, и замедление литературного процесса посред</w:t>
      </w:r>
      <w:r w:rsidRPr="005A2304">
        <w:rPr>
          <w:rFonts w:ascii="Verdana" w:hAnsi="Verdana"/>
          <w:color w:val="000000"/>
          <w:sz w:val="20"/>
          <w:lang w:val="ru-RU"/>
        </w:rPr>
        <w:softHyphen/>
        <w:t>ством упразднения или приравнивания к несуществующим трудов даже второстепенного автора равносильно генетическому пре</w:t>
      </w:r>
      <w:r w:rsidRPr="005A2304">
        <w:rPr>
          <w:rFonts w:ascii="Verdana" w:hAnsi="Verdana"/>
          <w:color w:val="000000"/>
          <w:sz w:val="20"/>
          <w:lang w:val="ru-RU"/>
        </w:rPr>
        <w:softHyphen/>
        <w:t>ступлению против будущего нации.</w:t>
      </w:r>
    </w:p>
    <w:p w14:paraId="7D1B7EBA" w14:textId="77777777" w:rsidR="00EF59C8" w:rsidRPr="005A2304" w:rsidRDefault="00EF59C8" w:rsidP="005A2304">
      <w:pPr>
        <w:suppressAutoHyphens/>
        <w:autoSpaceDE w:val="0"/>
        <w:autoSpaceDN w:val="0"/>
        <w:adjustRightInd w:val="0"/>
        <w:spacing w:after="60" w:line="240" w:lineRule="auto"/>
        <w:ind w:firstLine="283"/>
        <w:jc w:val="both"/>
        <w:rPr>
          <w:rFonts w:ascii="Verdana" w:hAnsi="Verdana"/>
          <w:color w:val="000000"/>
          <w:sz w:val="20"/>
          <w:lang w:val="ru-RU"/>
        </w:rPr>
      </w:pPr>
      <w:r w:rsidRPr="005A2304">
        <w:rPr>
          <w:rFonts w:ascii="Verdana" w:hAnsi="Verdana"/>
          <w:color w:val="000000"/>
          <w:sz w:val="20"/>
          <w:lang w:val="ru-RU"/>
        </w:rPr>
        <w:t>Каковы бы ни были причины, побудившие Цветаеву обра</w:t>
      </w:r>
      <w:r w:rsidRPr="005A2304">
        <w:rPr>
          <w:rFonts w:ascii="Verdana" w:hAnsi="Verdana"/>
          <w:color w:val="000000"/>
          <w:sz w:val="20"/>
          <w:lang w:val="ru-RU"/>
        </w:rPr>
        <w:softHyphen/>
        <w:t>титься к прозе, и сколько бы от этого обращения русская поэзия ни потеряла</w:t>
      </w:r>
      <w:r w:rsidRPr="005A2304">
        <w:rPr>
          <w:rFonts w:ascii="Verdana" w:hAnsi="Verdana"/>
          <w:color w:val="000000"/>
          <w:sz w:val="20"/>
        </w:rPr>
        <w:t> </w:t>
      </w:r>
      <w:r w:rsidRPr="005A2304">
        <w:rPr>
          <w:rFonts w:ascii="Verdana" w:hAnsi="Verdana"/>
          <w:color w:val="000000"/>
          <w:sz w:val="20"/>
          <w:lang w:val="ru-RU"/>
        </w:rPr>
        <w:t>— остается быть только благодарными Провидению за то, что подобное обращение имело место. Кроме того, едва ли поэзия на самом деле потеряла: если она утратила в форме, то осталась верной себе в смысле энергии и сути, т.</w:t>
      </w:r>
      <w:r w:rsidRPr="005A2304">
        <w:rPr>
          <w:rFonts w:ascii="Verdana" w:hAnsi="Verdana"/>
          <w:color w:val="000000"/>
          <w:sz w:val="20"/>
        </w:rPr>
        <w:t> </w:t>
      </w:r>
      <w:r w:rsidRPr="005A2304">
        <w:rPr>
          <w:rFonts w:ascii="Verdana" w:hAnsi="Verdana"/>
          <w:color w:val="000000"/>
          <w:sz w:val="20"/>
          <w:lang w:val="ru-RU"/>
        </w:rPr>
        <w:t>е. сохранила свое вещество. Каждый автор развивает</w:t>
      </w:r>
      <w:r w:rsidRPr="005A2304">
        <w:rPr>
          <w:rFonts w:ascii="Verdana" w:hAnsi="Verdana"/>
          <w:color w:val="000000"/>
          <w:sz w:val="20"/>
        </w:rPr>
        <w:t> </w:t>
      </w:r>
      <w:r w:rsidRPr="005A2304">
        <w:rPr>
          <w:rFonts w:ascii="Verdana" w:hAnsi="Verdana"/>
          <w:color w:val="000000"/>
          <w:sz w:val="20"/>
          <w:lang w:val="ru-RU"/>
        </w:rPr>
        <w:t>— даже посредством отрица</w:t>
      </w:r>
      <w:r w:rsidRPr="005A2304">
        <w:rPr>
          <w:rFonts w:ascii="Verdana" w:hAnsi="Verdana"/>
          <w:color w:val="000000"/>
          <w:sz w:val="20"/>
          <w:lang w:val="ru-RU"/>
        </w:rPr>
        <w:softHyphen/>
        <w:t>ния</w:t>
      </w:r>
      <w:r w:rsidRPr="005A2304">
        <w:rPr>
          <w:rFonts w:ascii="Verdana" w:hAnsi="Verdana"/>
          <w:color w:val="000000"/>
          <w:sz w:val="20"/>
        </w:rPr>
        <w:t> </w:t>
      </w:r>
      <w:r w:rsidRPr="005A2304">
        <w:rPr>
          <w:rFonts w:ascii="Verdana" w:hAnsi="Verdana"/>
          <w:color w:val="000000"/>
          <w:sz w:val="20"/>
          <w:lang w:val="ru-RU"/>
        </w:rPr>
        <w:t>— постулаты, идиоматику, эстетику своих предшественников. Цветаева, обращаясь к прозе, развивала себя</w:t>
      </w:r>
      <w:r w:rsidRPr="005A2304">
        <w:rPr>
          <w:rFonts w:ascii="Verdana" w:hAnsi="Verdana"/>
          <w:color w:val="000000"/>
          <w:sz w:val="20"/>
        </w:rPr>
        <w:t> </w:t>
      </w:r>
      <w:r w:rsidRPr="005A2304">
        <w:rPr>
          <w:rFonts w:ascii="Verdana" w:hAnsi="Verdana"/>
          <w:color w:val="000000"/>
          <w:sz w:val="20"/>
          <w:lang w:val="ru-RU"/>
        </w:rPr>
        <w:t>— была реакцией на самое себя. Изоляция ее</w:t>
      </w:r>
      <w:r w:rsidRPr="005A2304">
        <w:rPr>
          <w:rFonts w:ascii="Verdana" w:hAnsi="Verdana"/>
          <w:color w:val="000000"/>
          <w:sz w:val="20"/>
        </w:rPr>
        <w:t> </w:t>
      </w:r>
      <w:r w:rsidRPr="005A2304">
        <w:rPr>
          <w:rFonts w:ascii="Verdana" w:hAnsi="Verdana"/>
          <w:color w:val="000000"/>
          <w:sz w:val="20"/>
          <w:lang w:val="ru-RU"/>
        </w:rPr>
        <w:t>— изоляция не предумышленная, но вынужденная, навязанная извне: логикой языка, историческими обстоятельствами, качеством современников. Она ни в коем слу</w:t>
      </w:r>
      <w:r w:rsidRPr="005A2304">
        <w:rPr>
          <w:rFonts w:ascii="Verdana" w:hAnsi="Verdana"/>
          <w:color w:val="000000"/>
          <w:sz w:val="20"/>
          <w:lang w:val="ru-RU"/>
        </w:rPr>
        <w:softHyphen/>
        <w:t>чае не эзотерический поэт</w:t>
      </w:r>
      <w:r w:rsidRPr="005A2304">
        <w:rPr>
          <w:rFonts w:ascii="Verdana" w:hAnsi="Verdana"/>
          <w:color w:val="000000"/>
          <w:sz w:val="20"/>
        </w:rPr>
        <w:t> </w:t>
      </w:r>
      <w:r w:rsidRPr="005A2304">
        <w:rPr>
          <w:rFonts w:ascii="Verdana" w:hAnsi="Verdana"/>
          <w:color w:val="000000"/>
          <w:sz w:val="20"/>
          <w:lang w:val="ru-RU"/>
        </w:rPr>
        <w:t xml:space="preserve">— более страстного голоса в русской поэзии </w:t>
      </w:r>
      <w:r w:rsidRPr="005A2304">
        <w:rPr>
          <w:rFonts w:ascii="Verdana" w:hAnsi="Verdana"/>
          <w:color w:val="000000"/>
          <w:sz w:val="20"/>
        </w:rPr>
        <w:t>XX</w:t>
      </w:r>
      <w:r w:rsidRPr="005A2304">
        <w:rPr>
          <w:rFonts w:ascii="Verdana" w:hAnsi="Verdana"/>
          <w:color w:val="000000"/>
          <w:sz w:val="20"/>
          <w:lang w:val="ru-RU"/>
        </w:rPr>
        <w:t xml:space="preserve"> века не звучало. И потом: эзотерические поэты не пишут прозы. То, что она все-таки оказалась вне русла русской литературы</w:t>
      </w:r>
      <w:r w:rsidRPr="005A2304">
        <w:rPr>
          <w:rFonts w:ascii="Verdana" w:hAnsi="Verdana"/>
          <w:color w:val="000000"/>
          <w:sz w:val="20"/>
        </w:rPr>
        <w:t> </w:t>
      </w:r>
      <w:r w:rsidRPr="005A2304">
        <w:rPr>
          <w:rFonts w:ascii="Verdana" w:hAnsi="Verdana"/>
          <w:color w:val="000000"/>
          <w:sz w:val="20"/>
          <w:lang w:val="ru-RU"/>
        </w:rPr>
        <w:t>— только к лучшему. Так звезда</w:t>
      </w:r>
      <w:r w:rsidRPr="005A2304">
        <w:rPr>
          <w:rFonts w:ascii="Verdana" w:hAnsi="Verdana"/>
          <w:color w:val="000000"/>
          <w:sz w:val="20"/>
        </w:rPr>
        <w:t> </w:t>
      </w:r>
      <w:r w:rsidRPr="005A2304">
        <w:rPr>
          <w:rFonts w:ascii="Verdana" w:hAnsi="Verdana"/>
          <w:color w:val="000000"/>
          <w:sz w:val="20"/>
          <w:lang w:val="ru-RU"/>
        </w:rPr>
        <w:t>— в стихотворении ее любимого Рильке, переведенном любимым же ею Пастернаком,</w:t>
      </w:r>
      <w:r w:rsidRPr="005A2304">
        <w:rPr>
          <w:rFonts w:ascii="Verdana" w:hAnsi="Verdana"/>
          <w:color w:val="000000"/>
          <w:sz w:val="20"/>
        </w:rPr>
        <w:t> </w:t>
      </w:r>
      <w:r w:rsidRPr="005A2304">
        <w:rPr>
          <w:rFonts w:ascii="Verdana" w:hAnsi="Verdana"/>
          <w:color w:val="000000"/>
          <w:sz w:val="20"/>
          <w:lang w:val="ru-RU"/>
        </w:rPr>
        <w:t>— подобная свету в окне «в последнем доме на краю прихода», только расширяет представление прихожан о размерах прихода.</w:t>
      </w:r>
    </w:p>
    <w:p w14:paraId="05834EBC" w14:textId="22D99E0F" w:rsidR="006D26C0" w:rsidRPr="005A2304" w:rsidRDefault="00EF59C8" w:rsidP="005A2304">
      <w:pPr>
        <w:suppressAutoHyphens/>
        <w:spacing w:after="0" w:line="240" w:lineRule="auto"/>
        <w:ind w:firstLine="283"/>
        <w:jc w:val="both"/>
        <w:rPr>
          <w:rFonts w:ascii="Verdana" w:hAnsi="Verdana"/>
          <w:color w:val="000000"/>
          <w:sz w:val="20"/>
        </w:rPr>
      </w:pPr>
      <w:r w:rsidRPr="005A2304">
        <w:rPr>
          <w:rFonts w:ascii="Verdana" w:hAnsi="Verdana"/>
          <w:i/>
          <w:iCs/>
          <w:color w:val="000000"/>
          <w:sz w:val="20"/>
        </w:rPr>
        <w:t>1979</w:t>
      </w:r>
    </w:p>
    <w:sectPr w:rsidR="006D26C0" w:rsidRPr="005A2304" w:rsidSect="005A230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AD09" w14:textId="77777777" w:rsidR="00C12A09" w:rsidRDefault="00C12A09" w:rsidP="005A2304">
      <w:pPr>
        <w:spacing w:after="0" w:line="240" w:lineRule="auto"/>
      </w:pPr>
      <w:r>
        <w:separator/>
      </w:r>
    </w:p>
  </w:endnote>
  <w:endnote w:type="continuationSeparator" w:id="0">
    <w:p w14:paraId="0E497ABF" w14:textId="77777777" w:rsidR="00C12A09" w:rsidRDefault="00C12A09" w:rsidP="005A2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74A7" w14:textId="77777777" w:rsidR="005A2304" w:rsidRDefault="005A2304" w:rsidP="003B637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77F1A8A" w14:textId="77777777" w:rsidR="005A2304" w:rsidRDefault="005A2304" w:rsidP="005A23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C9E6D" w14:textId="15E679BB" w:rsidR="005A2304" w:rsidRPr="005A2304" w:rsidRDefault="005A2304" w:rsidP="005A2304">
    <w:pPr>
      <w:pStyle w:val="Footer"/>
      <w:ind w:right="360"/>
      <w:rPr>
        <w:rFonts w:ascii="Arial" w:hAnsi="Arial" w:cs="Arial"/>
        <w:color w:val="999999"/>
        <w:sz w:val="20"/>
        <w:lang w:val="ru-RU"/>
      </w:rPr>
    </w:pPr>
    <w:r w:rsidRPr="005A230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527A8" w14:textId="77777777" w:rsidR="005A2304" w:rsidRDefault="005A2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9E50" w14:textId="77777777" w:rsidR="00C12A09" w:rsidRDefault="00C12A09" w:rsidP="005A2304">
      <w:pPr>
        <w:spacing w:after="0" w:line="240" w:lineRule="auto"/>
      </w:pPr>
      <w:r>
        <w:separator/>
      </w:r>
    </w:p>
  </w:footnote>
  <w:footnote w:type="continuationSeparator" w:id="0">
    <w:p w14:paraId="2431B5E7" w14:textId="77777777" w:rsidR="00C12A09" w:rsidRDefault="00C12A09" w:rsidP="005A2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559E4" w14:textId="77777777" w:rsidR="005A2304" w:rsidRDefault="005A23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EE38" w14:textId="3249CA46" w:rsidR="005A2304" w:rsidRPr="005A2304" w:rsidRDefault="005A2304" w:rsidP="005A2304">
    <w:pPr>
      <w:pStyle w:val="Header"/>
      <w:rPr>
        <w:rFonts w:ascii="Arial" w:hAnsi="Arial" w:cs="Arial"/>
        <w:color w:val="999999"/>
        <w:sz w:val="20"/>
        <w:lang w:val="ru-RU"/>
      </w:rPr>
    </w:pPr>
    <w:r w:rsidRPr="005A230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7C32" w14:textId="77777777" w:rsidR="005A2304" w:rsidRDefault="005A2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A2304"/>
    <w:rsid w:val="006D26C0"/>
    <w:rsid w:val="00AA1D8D"/>
    <w:rsid w:val="00B47730"/>
    <w:rsid w:val="00C12A09"/>
    <w:rsid w:val="00CB0664"/>
    <w:rsid w:val="00EF59C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167B3E"/>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5A2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4011</Words>
  <Characters>25150</Characters>
  <Application>Microsoft Office Word</Application>
  <DocSecurity>0</DocSecurity>
  <Lines>419</Lines>
  <Paragraphs>42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29119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Поэт и проза</dc:title>
  <dc:subject/>
  <dc:creator>Иосиф Бродский</dc:creator>
  <cp:keywords/>
  <dc:description/>
  <cp:lastModifiedBy>Andrey Piskunov</cp:lastModifiedBy>
  <cp:revision>4</cp:revision>
  <dcterms:created xsi:type="dcterms:W3CDTF">2013-12-23T23:15:00Z</dcterms:created>
  <dcterms:modified xsi:type="dcterms:W3CDTF">2026-06-26T05:30:00Z</dcterms:modified>
  <cp:category/>
</cp:coreProperties>
</file>